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6026" w14:textId="51BCDFAB" w:rsidR="008D7BBD" w:rsidRPr="00346CA9" w:rsidRDefault="008D7BBD" w:rsidP="008D7BBD">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sidR="00FF4497">
        <w:rPr>
          <w:rFonts w:ascii="Arial" w:hAnsi="Arial" w:cs="Arial"/>
          <w:b/>
          <w:sz w:val="24"/>
        </w:rPr>
        <w:t>107</w:t>
      </w:r>
      <w:r w:rsidRPr="00346CA9">
        <w:rPr>
          <w:rFonts w:ascii="Arial" w:hAnsi="Arial" w:cs="Arial"/>
          <w:b/>
          <w:sz w:val="24"/>
        </w:rPr>
        <w:tab/>
      </w:r>
      <w:r>
        <w:rPr>
          <w:rFonts w:ascii="Arial" w:hAnsi="Arial" w:cs="Arial"/>
          <w:b/>
          <w:sz w:val="24"/>
        </w:rPr>
        <w:t xml:space="preserve">        </w:t>
      </w:r>
      <w:r w:rsidRPr="00FB4810">
        <w:rPr>
          <w:rFonts w:ascii="Arial" w:hAnsi="Arial" w:cs="Arial"/>
          <w:b/>
          <w:sz w:val="24"/>
        </w:rPr>
        <w:t>R</w:t>
      </w:r>
      <w:r>
        <w:rPr>
          <w:rFonts w:ascii="Arial" w:hAnsi="Arial" w:cs="Arial"/>
          <w:b/>
          <w:sz w:val="24"/>
        </w:rPr>
        <w:t>4-</w:t>
      </w:r>
      <w:bookmarkEnd w:id="0"/>
      <w:r>
        <w:rPr>
          <w:rFonts w:ascii="Arial" w:hAnsi="Arial" w:cs="Arial"/>
          <w:b/>
          <w:sz w:val="24"/>
        </w:rPr>
        <w:t>230</w:t>
      </w:r>
      <w:r w:rsidR="0007024D">
        <w:rPr>
          <w:rFonts w:ascii="Arial" w:hAnsi="Arial" w:cs="Arial"/>
          <w:b/>
          <w:sz w:val="24"/>
        </w:rPr>
        <w:t>7460</w:t>
      </w:r>
      <w:r>
        <w:rPr>
          <w:rFonts w:ascii="Arial" w:hAnsi="Arial" w:cs="Arial"/>
          <w:b/>
          <w:sz w:val="24"/>
        </w:rPr>
        <w:t xml:space="preserve"> </w:t>
      </w:r>
      <w:r w:rsidR="00FF4497">
        <w:rPr>
          <w:rFonts w:ascii="Arial" w:hAnsi="Arial" w:cs="Arial"/>
          <w:b/>
          <w:sz w:val="24"/>
        </w:rPr>
        <w:t>Incheon, South Korea</w:t>
      </w:r>
      <w:r>
        <w:rPr>
          <w:rFonts w:ascii="Arial" w:hAnsi="Arial" w:cs="Arial"/>
          <w:b/>
          <w:sz w:val="24"/>
        </w:rPr>
        <w:t>,</w:t>
      </w:r>
      <w:r w:rsidRPr="00346CA9">
        <w:rPr>
          <w:rFonts w:ascii="Arial" w:hAnsi="Arial" w:cs="Arial"/>
          <w:b/>
          <w:sz w:val="24"/>
        </w:rPr>
        <w:t xml:space="preserve"> </w:t>
      </w:r>
      <w:r w:rsidR="00FF4497">
        <w:rPr>
          <w:rFonts w:ascii="Arial" w:hAnsi="Arial" w:cs="Arial"/>
          <w:b/>
          <w:sz w:val="24"/>
        </w:rPr>
        <w:t>22</w:t>
      </w:r>
      <w:r w:rsidR="00FF4497">
        <w:rPr>
          <w:rFonts w:ascii="Arial" w:hAnsi="Arial" w:cs="Arial"/>
          <w:b/>
          <w:sz w:val="24"/>
          <w:vertAlign w:val="superscript"/>
        </w:rPr>
        <w:t>nd</w:t>
      </w:r>
      <w:r w:rsidRPr="00346CA9">
        <w:rPr>
          <w:rFonts w:ascii="Arial" w:hAnsi="Arial" w:cs="Arial"/>
          <w:b/>
          <w:sz w:val="24"/>
        </w:rPr>
        <w:t xml:space="preserve"> – </w:t>
      </w:r>
      <w:r>
        <w:rPr>
          <w:rFonts w:ascii="Arial" w:hAnsi="Arial" w:cs="Arial"/>
          <w:b/>
          <w:sz w:val="24"/>
        </w:rPr>
        <w:t>26</w:t>
      </w:r>
      <w:r w:rsidRPr="0082293B">
        <w:rPr>
          <w:rFonts w:ascii="Arial" w:hAnsi="Arial" w:cs="Arial"/>
          <w:b/>
          <w:sz w:val="24"/>
          <w:vertAlign w:val="superscript"/>
        </w:rPr>
        <w:t>th</w:t>
      </w:r>
      <w:r>
        <w:rPr>
          <w:rFonts w:ascii="Arial" w:hAnsi="Arial" w:cs="Arial"/>
          <w:b/>
          <w:sz w:val="24"/>
        </w:rPr>
        <w:t xml:space="preserve"> April</w:t>
      </w:r>
      <w:r w:rsidRPr="00346CA9">
        <w:rPr>
          <w:rFonts w:ascii="Arial" w:hAnsi="Arial" w:cs="Arial"/>
          <w:b/>
          <w:sz w:val="24"/>
        </w:rPr>
        <w:t xml:space="preserve"> 202</w:t>
      </w:r>
      <w:r>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459CA8AF"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65BC3">
        <w:rPr>
          <w:rFonts w:cs="Arial"/>
          <w:sz w:val="22"/>
        </w:rPr>
        <w:t>Low-power wake-up receiver RF aspects</w:t>
      </w:r>
      <w:r w:rsidR="00B34539">
        <w:rPr>
          <w:rFonts w:cs="Arial"/>
          <w:sz w:val="22"/>
        </w:rPr>
        <w:t xml:space="preserve"> </w:t>
      </w:r>
    </w:p>
    <w:p w14:paraId="3C0E5A3C" w14:textId="0D6E7DF2"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3D55E3">
        <w:rPr>
          <w:rFonts w:cs="Arial"/>
          <w:sz w:val="22"/>
        </w:rPr>
        <w:t>8</w:t>
      </w:r>
      <w:r w:rsidR="00473A28">
        <w:rPr>
          <w:rFonts w:cs="Arial"/>
          <w:sz w:val="22"/>
        </w:rPr>
        <w:t>.</w:t>
      </w:r>
      <w:r w:rsidR="00320608">
        <w:rPr>
          <w:rFonts w:cs="Arial"/>
          <w:sz w:val="22"/>
        </w:rPr>
        <w:t>2</w:t>
      </w:r>
      <w:r w:rsidR="00B639B4">
        <w:rPr>
          <w:rFonts w:cs="Arial"/>
          <w:sz w:val="22"/>
        </w:rPr>
        <w:t>1</w:t>
      </w:r>
      <w:r w:rsidR="00473A28">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713A9662" w:rsidR="002E2B79" w:rsidRDefault="00320608" w:rsidP="001D5F51">
      <w:pPr>
        <w:pBdr>
          <w:bottom w:val="single" w:sz="12" w:space="1" w:color="auto"/>
        </w:pBdr>
        <w:jc w:val="both"/>
        <w:rPr>
          <w:rFonts w:eastAsia="SimSun"/>
          <w:lang w:eastAsia="zh-CN"/>
        </w:rPr>
      </w:pPr>
      <w:r>
        <w:rPr>
          <w:rFonts w:eastAsia="SimSun"/>
          <w:lang w:eastAsia="zh-CN"/>
        </w:rPr>
        <w:t>Study</w:t>
      </w:r>
      <w:r w:rsidR="007B04CA">
        <w:rPr>
          <w:rFonts w:eastAsia="SimSun"/>
          <w:lang w:eastAsia="zh-CN"/>
        </w:rPr>
        <w:t xml:space="preserve"> item </w:t>
      </w:r>
      <w:r w:rsidR="00AA7909">
        <w:rPr>
          <w:rFonts w:eastAsia="SimSun"/>
          <w:lang w:eastAsia="zh-CN"/>
        </w:rPr>
        <w:t xml:space="preserve">description </w:t>
      </w:r>
      <w:r w:rsidR="007B04CA">
        <w:rPr>
          <w:rFonts w:eastAsia="SimSun"/>
          <w:lang w:eastAsia="zh-CN"/>
        </w:rPr>
        <w:t>for</w:t>
      </w:r>
      <w:r>
        <w:rPr>
          <w:rFonts w:eastAsia="SimSun"/>
          <w:lang w:eastAsia="zh-CN"/>
        </w:rPr>
        <w:t xml:space="preserve"> </w:t>
      </w:r>
      <w:r w:rsidR="00AA7909" w:rsidRPr="00AA7909">
        <w:rPr>
          <w:rFonts w:eastAsia="SimSun"/>
          <w:lang w:eastAsia="zh-CN"/>
        </w:rPr>
        <w:t>low-power Wake-up Signal and Receiver for NR</w:t>
      </w:r>
      <w:r w:rsidR="00AA7909">
        <w:rPr>
          <w:rFonts w:eastAsia="SimSun"/>
          <w:lang w:eastAsia="zh-CN"/>
        </w:rPr>
        <w:t xml:space="preserve"> can be found in [1]</w:t>
      </w:r>
      <w:r w:rsidR="00D83743">
        <w:rPr>
          <w:rFonts w:eastAsia="SimSun"/>
          <w:lang w:eastAsia="zh-CN"/>
        </w:rPr>
        <w:t xml:space="preserve">. In this contribution we discuss the UE RF </w:t>
      </w:r>
      <w:r w:rsidR="00AA7909">
        <w:rPr>
          <w:rFonts w:eastAsia="SimSun"/>
          <w:lang w:eastAsia="zh-CN"/>
        </w:rPr>
        <w:t xml:space="preserve">aspects and </w:t>
      </w:r>
      <w:r w:rsidR="001D04AF">
        <w:rPr>
          <w:rFonts w:eastAsia="SimSun"/>
          <w:lang w:eastAsia="zh-CN"/>
        </w:rPr>
        <w:t xml:space="preserve">further </w:t>
      </w:r>
      <w:r>
        <w:rPr>
          <w:rFonts w:eastAsia="SimSun"/>
          <w:lang w:eastAsia="zh-CN"/>
        </w:rPr>
        <w:t>response to the LS from RAN1 [2].</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11865199" w:rsidR="00860D18" w:rsidRDefault="00744247" w:rsidP="00860D18">
      <w:pPr>
        <w:pStyle w:val="BodyText"/>
        <w:rPr>
          <w:lang w:eastAsia="zh-CN"/>
        </w:rPr>
      </w:pPr>
      <w:r w:rsidRPr="008D427A">
        <w:rPr>
          <w:noProof/>
          <w:lang w:eastAsia="zh-CN"/>
        </w:rPr>
        <mc:AlternateContent>
          <mc:Choice Requires="wps">
            <w:drawing>
              <wp:anchor distT="45720" distB="45720" distL="114300" distR="114300" simplePos="0" relativeHeight="251658240" behindDoc="0" locked="0" layoutInCell="1" allowOverlap="1" wp14:anchorId="713E39E2" wp14:editId="69E107FE">
                <wp:simplePos x="0" y="0"/>
                <wp:positionH relativeFrom="margin">
                  <wp:align>right</wp:align>
                </wp:positionH>
                <wp:positionV relativeFrom="paragraph">
                  <wp:posOffset>229870</wp:posOffset>
                </wp:positionV>
                <wp:extent cx="6268085" cy="3625215"/>
                <wp:effectExtent l="0" t="0" r="1841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3625795"/>
                        </a:xfrm>
                        <a:prstGeom prst="rect">
                          <a:avLst/>
                        </a:prstGeom>
                        <a:solidFill>
                          <a:srgbClr val="FFFFFF"/>
                        </a:solidFill>
                        <a:ln w="9525">
                          <a:solidFill>
                            <a:srgbClr val="000000"/>
                          </a:solidFill>
                          <a:miter lim="800000"/>
                          <a:headEnd/>
                          <a:tailEnd/>
                        </a:ln>
                      </wps:spPr>
                      <wps:txb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Other use cases are not </w:t>
                            </w:r>
                            <w:proofErr w:type="gramStart"/>
                            <w:r w:rsidRPr="002A6F3C">
                              <w:rPr>
                                <w:rFonts w:ascii="Calibri" w:eastAsia="Calibri" w:hAnsi="Calibri"/>
                                <w:sz w:val="22"/>
                                <w:szCs w:val="22"/>
                                <w:lang w:val="en-US" w:eastAsia="ja-JP"/>
                              </w:rPr>
                              <w:t>precluded</w:t>
                            </w:r>
                            <w:proofErr w:type="gramEnd"/>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w:t>
                            </w:r>
                            <w:proofErr w:type="gramStart"/>
                            <w:r w:rsidRPr="002A6F3C">
                              <w:rPr>
                                <w:rFonts w:ascii="Calibri" w:eastAsia="Calibri" w:hAnsi="Calibri"/>
                                <w:sz w:val="22"/>
                                <w:szCs w:val="22"/>
                                <w:lang w:val="en-US" w:eastAsia="ja-JP"/>
                              </w:rPr>
                              <w:t>signals  [</w:t>
                            </w:r>
                            <w:proofErr w:type="gramEnd"/>
                            <w:r w:rsidRPr="002A6F3C">
                              <w:rPr>
                                <w:rFonts w:ascii="Calibri" w:eastAsia="Calibri" w:hAnsi="Calibri"/>
                                <w:sz w:val="22"/>
                                <w:szCs w:val="22"/>
                                <w:lang w:val="en-US" w:eastAsia="ja-JP"/>
                              </w:rPr>
                              <w:t xml:space="preserve">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285.4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">
                <v:textbo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Other use cases are not </w:t>
                      </w:r>
                      <w:proofErr w:type="gramStart"/>
                      <w:r w:rsidRPr="002A6F3C">
                        <w:rPr>
                          <w:rFonts w:ascii="Calibri" w:eastAsia="Calibri" w:hAnsi="Calibri"/>
                          <w:sz w:val="22"/>
                          <w:szCs w:val="22"/>
                          <w:lang w:val="en-US" w:eastAsia="ja-JP"/>
                        </w:rPr>
                        <w:t>precluded</w:t>
                      </w:r>
                      <w:proofErr w:type="gramEnd"/>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w:t>
                      </w:r>
                      <w:proofErr w:type="gramStart"/>
                      <w:r w:rsidRPr="002A6F3C">
                        <w:rPr>
                          <w:rFonts w:ascii="Calibri" w:eastAsia="Calibri" w:hAnsi="Calibri"/>
                          <w:sz w:val="22"/>
                          <w:szCs w:val="22"/>
                          <w:lang w:val="en-US" w:eastAsia="ja-JP"/>
                        </w:rPr>
                        <w:t>signals  [</w:t>
                      </w:r>
                      <w:proofErr w:type="gramEnd"/>
                      <w:r w:rsidRPr="002A6F3C">
                        <w:rPr>
                          <w:rFonts w:ascii="Calibri" w:eastAsia="Calibri" w:hAnsi="Calibri"/>
                          <w:sz w:val="22"/>
                          <w:szCs w:val="22"/>
                          <w:lang w:val="en-US" w:eastAsia="ja-JP"/>
                        </w:rPr>
                        <w:t xml:space="preserve">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v:textbox>
                <w10:wrap type="square" anchorx="margin"/>
              </v:shape>
            </w:pict>
          </mc:Fallback>
        </mc:AlternateContent>
      </w:r>
      <w:r w:rsidR="008D427A" w:rsidRPr="008D427A">
        <w:rPr>
          <w:noProof/>
          <w:lang w:eastAsia="zh-CN"/>
        </w:rPr>
        <w:t>Study</w:t>
      </w:r>
      <w:r w:rsidR="00860D18">
        <w:rPr>
          <w:lang w:eastAsia="zh-CN"/>
        </w:rPr>
        <w:t xml:space="preserve"> item objectives </w:t>
      </w:r>
      <w:r>
        <w:rPr>
          <w:lang w:eastAsia="zh-CN"/>
        </w:rPr>
        <w:t>from [1] are reproduced below.</w:t>
      </w:r>
    </w:p>
    <w:p w14:paraId="0D4F94AB" w14:textId="63080BC3" w:rsidR="00783A24" w:rsidRDefault="00783A24" w:rsidP="00B4486B">
      <w:pPr>
        <w:pStyle w:val="BodyText"/>
        <w:rPr>
          <w:lang w:eastAsia="zh-CN"/>
        </w:rPr>
      </w:pPr>
    </w:p>
    <w:p w14:paraId="497C985F" w14:textId="5108DE77" w:rsidR="00DA1D52" w:rsidRDefault="004D5BBD" w:rsidP="00B4486B">
      <w:pPr>
        <w:pStyle w:val="BodyText"/>
        <w:rPr>
          <w:lang w:eastAsia="zh-CN"/>
        </w:rPr>
      </w:pPr>
      <w:r>
        <w:rPr>
          <w:lang w:eastAsia="zh-CN"/>
        </w:rPr>
        <w:t xml:space="preserve">It can be seen from the objectives that RAN4 efforts are expected on the </w:t>
      </w:r>
      <w:r w:rsidR="00E26A7A">
        <w:rPr>
          <w:lang w:eastAsia="zh-CN"/>
        </w:rPr>
        <w:t>wake-up receiver architecture study as well as on wake-up signal design evaluation</w:t>
      </w:r>
      <w:r w:rsidR="00B90B45">
        <w:rPr>
          <w:lang w:eastAsia="zh-CN"/>
        </w:rPr>
        <w:t xml:space="preserve">. </w:t>
      </w:r>
      <w:r w:rsidR="007B3BA0">
        <w:rPr>
          <w:lang w:eastAsia="zh-CN"/>
        </w:rPr>
        <w:t xml:space="preserve">From the LS [2] </w:t>
      </w:r>
      <w:proofErr w:type="gramStart"/>
      <w:r w:rsidR="007B3BA0">
        <w:rPr>
          <w:lang w:eastAsia="zh-CN"/>
        </w:rPr>
        <w:t>it can be seen that RAN1</w:t>
      </w:r>
      <w:proofErr w:type="gramEnd"/>
      <w:r w:rsidR="007B3BA0">
        <w:rPr>
          <w:lang w:eastAsia="zh-CN"/>
        </w:rPr>
        <w:t xml:space="preserve"> has been focusing mainly on three different RF architecture options, RF envelope detection, heterodyne with IF envelope detection and zero-IF with baseband envelope detection. </w:t>
      </w:r>
      <w:r w:rsidR="00B90B45">
        <w:rPr>
          <w:lang w:eastAsia="zh-CN"/>
        </w:rPr>
        <w:t>As almost all aspects on the wake-up signal are still open in RAN1, this contribution focuses on the receiver architectures, and discusse</w:t>
      </w:r>
      <w:r w:rsidR="00FB2979">
        <w:rPr>
          <w:lang w:eastAsia="zh-CN"/>
        </w:rPr>
        <w:t>s trade-offs and dependencies between the receiver architectures and wake-up signal design.</w:t>
      </w:r>
      <w:r w:rsidR="006D1FC0">
        <w:rPr>
          <w:lang w:eastAsia="zh-CN"/>
        </w:rPr>
        <w:t xml:space="preserve"> Furthermore, we suggest </w:t>
      </w:r>
      <w:r w:rsidR="00D91BF2">
        <w:rPr>
          <w:lang w:eastAsia="zh-CN"/>
        </w:rPr>
        <w:t>what to reply to RAN1 in addition to the LS sent from RAN4#106</w:t>
      </w:r>
      <w:r w:rsidR="00DC3430">
        <w:rPr>
          <w:lang w:eastAsia="zh-CN"/>
        </w:rPr>
        <w:t xml:space="preserve"> [3]</w:t>
      </w:r>
      <w:r w:rsidR="00D91BF2">
        <w:rPr>
          <w:lang w:eastAsia="zh-CN"/>
        </w:rPr>
        <w:t>.</w:t>
      </w:r>
    </w:p>
    <w:p w14:paraId="4E7399A3" w14:textId="1FDC9BD5" w:rsidR="00812F4C" w:rsidRDefault="002C779D" w:rsidP="00B4486B">
      <w:pPr>
        <w:pStyle w:val="BodyText"/>
        <w:rPr>
          <w:lang w:eastAsia="zh-CN"/>
        </w:rPr>
      </w:pPr>
      <w:proofErr w:type="gramStart"/>
      <w:r>
        <w:rPr>
          <w:lang w:eastAsia="zh-CN"/>
        </w:rPr>
        <w:lastRenderedPageBreak/>
        <w:t>Furthermore</w:t>
      </w:r>
      <w:proofErr w:type="gramEnd"/>
      <w:r>
        <w:rPr>
          <w:lang w:eastAsia="zh-CN"/>
        </w:rPr>
        <w:t xml:space="preserve"> RAN1 has send another LS to RAN4 in [7]</w:t>
      </w:r>
      <w:r w:rsidR="0040689B">
        <w:rPr>
          <w:lang w:eastAsia="zh-CN"/>
        </w:rPr>
        <w:t xml:space="preserve">. </w:t>
      </w:r>
      <w:r w:rsidR="00201660">
        <w:rPr>
          <w:lang w:eastAsia="zh-CN"/>
        </w:rPr>
        <w:t xml:space="preserve">From the LS </w:t>
      </w:r>
      <w:proofErr w:type="gramStart"/>
      <w:r w:rsidR="00201660">
        <w:rPr>
          <w:lang w:eastAsia="zh-CN"/>
        </w:rPr>
        <w:t>it can be seen that RAN1</w:t>
      </w:r>
      <w:proofErr w:type="gramEnd"/>
      <w:r w:rsidR="00201660">
        <w:rPr>
          <w:lang w:eastAsia="zh-CN"/>
        </w:rPr>
        <w:t xml:space="preserve"> is working also on </w:t>
      </w:r>
      <w:r w:rsidR="00451457">
        <w:rPr>
          <w:lang w:eastAsia="zh-CN"/>
        </w:rPr>
        <w:t>architectures supporting F</w:t>
      </w:r>
      <w:r w:rsidR="00DC2085">
        <w:rPr>
          <w:lang w:eastAsia="zh-CN"/>
        </w:rPr>
        <w:t>SK and OFDMA</w:t>
      </w:r>
      <w:r w:rsidR="00451457">
        <w:rPr>
          <w:lang w:eastAsia="zh-CN"/>
        </w:rPr>
        <w:t>.</w:t>
      </w:r>
    </w:p>
    <w:p w14:paraId="7116E610" w14:textId="28D528E9" w:rsidR="00F7249D" w:rsidRPr="004F30B7" w:rsidRDefault="004F30B7" w:rsidP="00B4486B">
      <w:pPr>
        <w:pStyle w:val="BodyText"/>
        <w:rPr>
          <w:b/>
          <w:bCs/>
          <w:lang w:eastAsia="zh-CN"/>
        </w:rPr>
      </w:pPr>
      <w:r w:rsidRPr="004F30B7">
        <w:rPr>
          <w:b/>
          <w:bCs/>
          <w:lang w:eastAsia="zh-CN"/>
        </w:rPr>
        <w:t>Observation 1:</w:t>
      </w:r>
      <w:r>
        <w:rPr>
          <w:b/>
          <w:bCs/>
          <w:lang w:eastAsia="zh-CN"/>
        </w:rPr>
        <w:t xml:space="preserve"> Based on the most recent LS RAN1 is looking also into RF architectures support FSK and OFDMA and not only analog envelope detection.</w:t>
      </w:r>
    </w:p>
    <w:p w14:paraId="0AE5BD55" w14:textId="5CE38BC6" w:rsidR="00F7249D" w:rsidRDefault="00B4486B" w:rsidP="00B4486B">
      <w:pPr>
        <w:pStyle w:val="Heading2"/>
        <w:rPr>
          <w:lang w:eastAsia="zh-CN"/>
        </w:rPr>
      </w:pPr>
      <w:r>
        <w:rPr>
          <w:lang w:eastAsia="zh-CN"/>
        </w:rPr>
        <w:t>Selectivity considerations for different RF architectures</w:t>
      </w:r>
    </w:p>
    <w:p w14:paraId="01593FD5" w14:textId="77777777" w:rsidR="00F7249D" w:rsidRDefault="00F7249D" w:rsidP="00CF597E">
      <w:pPr>
        <w:pStyle w:val="BodyText"/>
        <w:rPr>
          <w:lang w:eastAsia="zh-CN"/>
        </w:rPr>
      </w:pPr>
    </w:p>
    <w:p w14:paraId="25E41AFB" w14:textId="5C737F50" w:rsidR="00E04C50" w:rsidRDefault="00381BE5" w:rsidP="00CF597E">
      <w:pPr>
        <w:pStyle w:val="BodyText"/>
        <w:rPr>
          <w:lang w:eastAsia="zh-CN"/>
        </w:rPr>
      </w:pPr>
      <w:r>
        <w:rPr>
          <w:lang w:eastAsia="zh-CN"/>
        </w:rPr>
        <w:t xml:space="preserve">Many of the questions in the RAN1 LS </w:t>
      </w:r>
      <w:r w:rsidR="00785746">
        <w:rPr>
          <w:lang w:eastAsia="zh-CN"/>
        </w:rPr>
        <w:t>focus on how different RF architectures can manage with in-channel and adjacent channel interference</w:t>
      </w:r>
      <w:r w:rsidR="007374FC">
        <w:rPr>
          <w:lang w:eastAsia="zh-CN"/>
        </w:rPr>
        <w:t xml:space="preserve">, and we have analyzed this for each architecture option. </w:t>
      </w:r>
      <w:proofErr w:type="gramStart"/>
      <w:r w:rsidR="00E13AC5">
        <w:rPr>
          <w:lang w:eastAsia="zh-CN"/>
        </w:rPr>
        <w:t>First</w:t>
      </w:r>
      <w:proofErr w:type="gramEnd"/>
      <w:r w:rsidR="00E13AC5">
        <w:rPr>
          <w:lang w:eastAsia="zh-CN"/>
        </w:rPr>
        <w:t xml:space="preserve"> we discuss the general principles of how adjacent subcarrier and adjacent channel interference effects the time domain detection and then discuss ways to provide selectivity for each architecture option</w:t>
      </w:r>
      <w:r w:rsidR="00E40FC0">
        <w:rPr>
          <w:lang w:eastAsia="zh-CN"/>
        </w:rPr>
        <w:t>.</w:t>
      </w:r>
    </w:p>
    <w:p w14:paraId="4100325B" w14:textId="29D9A5C2" w:rsidR="009D42F1" w:rsidRDefault="009D42F1" w:rsidP="00CF597E">
      <w:pPr>
        <w:pStyle w:val="BodyText"/>
        <w:spacing w:after="0"/>
        <w:rPr>
          <w:lang w:val="en-US" w:eastAsia="zh-CN"/>
        </w:rPr>
      </w:pPr>
      <w:r>
        <w:rPr>
          <w:lang w:val="en-US" w:eastAsia="zh-CN"/>
        </w:rPr>
        <w:t xml:space="preserve">Firstly, as WUR </w:t>
      </w:r>
      <w:r w:rsidR="00AB790D">
        <w:rPr>
          <w:lang w:val="en-US" w:eastAsia="zh-CN"/>
        </w:rPr>
        <w:t xml:space="preserve">will be implemented together with the main receiver, it can be placed in the same physical locations as main receiver. Therefore, </w:t>
      </w:r>
      <w:r w:rsidR="00C450EF">
        <w:rPr>
          <w:lang w:val="en-US" w:eastAsia="zh-CN"/>
        </w:rPr>
        <w:t>the signal environment and power levels at adjacent channel are the same as for main receiver when observed at antenna connector.</w:t>
      </w:r>
      <w:r w:rsidR="007B3BA0">
        <w:rPr>
          <w:lang w:val="en-US" w:eastAsia="zh-CN"/>
        </w:rPr>
        <w:t xml:space="preserve"> Therefore, WUR will need to operate under similar interference as main receiver.</w:t>
      </w:r>
    </w:p>
    <w:p w14:paraId="66BE7635" w14:textId="33C9B23A" w:rsidR="00C450EF" w:rsidRDefault="00C450EF" w:rsidP="00CF597E">
      <w:pPr>
        <w:pStyle w:val="BodyText"/>
        <w:spacing w:after="0"/>
        <w:rPr>
          <w:lang w:val="en-US" w:eastAsia="zh-CN"/>
        </w:rPr>
      </w:pPr>
    </w:p>
    <w:p w14:paraId="5BC72399" w14:textId="5487EFFB" w:rsidR="00C450EF" w:rsidRPr="007B3BA0" w:rsidRDefault="00C450EF" w:rsidP="00CF597E">
      <w:pPr>
        <w:pStyle w:val="BodyText"/>
        <w:spacing w:after="0"/>
        <w:rPr>
          <w:b/>
          <w:bCs/>
          <w:lang w:val="en-US" w:eastAsia="zh-CN"/>
        </w:rPr>
      </w:pPr>
      <w:r w:rsidRPr="007B3BA0">
        <w:rPr>
          <w:b/>
          <w:bCs/>
          <w:lang w:val="en-US" w:eastAsia="zh-CN"/>
        </w:rPr>
        <w:t xml:space="preserve">Observation </w:t>
      </w:r>
      <w:r w:rsidR="004F30B7">
        <w:rPr>
          <w:b/>
          <w:bCs/>
          <w:lang w:val="en-US" w:eastAsia="zh-CN"/>
        </w:rPr>
        <w:t>2</w:t>
      </w:r>
      <w:r w:rsidR="007B3BA0" w:rsidRPr="007B3BA0">
        <w:rPr>
          <w:b/>
          <w:bCs/>
          <w:lang w:val="en-US" w:eastAsia="zh-CN"/>
        </w:rPr>
        <w:t>: RF signal levels observed at antenna connector are similar for wake-up receiver and main receiver</w:t>
      </w:r>
      <w:r w:rsidR="007B3BA0">
        <w:rPr>
          <w:b/>
          <w:bCs/>
          <w:lang w:val="en-US" w:eastAsia="zh-CN"/>
        </w:rPr>
        <w:t>.</w:t>
      </w:r>
    </w:p>
    <w:p w14:paraId="5D5EC1B3" w14:textId="77777777" w:rsidR="009D42F1" w:rsidRDefault="009D42F1" w:rsidP="00CF597E">
      <w:pPr>
        <w:pStyle w:val="BodyText"/>
        <w:spacing w:after="0"/>
        <w:rPr>
          <w:lang w:val="en-US" w:eastAsia="zh-CN"/>
        </w:rPr>
      </w:pPr>
    </w:p>
    <w:p w14:paraId="157CB0E0" w14:textId="399DCC91" w:rsidR="00AD0F99" w:rsidRDefault="00AD0F99" w:rsidP="005B7E1F">
      <w:pPr>
        <w:pStyle w:val="BodyText"/>
        <w:rPr>
          <w:lang w:eastAsia="zh-CN"/>
        </w:rPr>
      </w:pPr>
      <w:r>
        <w:rPr>
          <w:lang w:eastAsia="zh-CN"/>
        </w:rPr>
        <w:t xml:space="preserve">For RF envelope detection majority of the selectivity comes for the RF </w:t>
      </w:r>
      <w:r w:rsidR="0020657F">
        <w:rPr>
          <w:lang w:eastAsia="zh-CN"/>
        </w:rPr>
        <w:t xml:space="preserve">filter. We expect that for all RF architectures, it would be reasonable to re-use the same RF filter as for main receiver </w:t>
      </w:r>
      <w:r w:rsidR="005C0A08">
        <w:rPr>
          <w:lang w:eastAsia="zh-CN"/>
        </w:rPr>
        <w:t xml:space="preserve">and just route the signal either to main or wake-up receiver. </w:t>
      </w:r>
      <w:r w:rsidR="005901AF">
        <w:rPr>
          <w:lang w:eastAsia="zh-CN"/>
        </w:rPr>
        <w:t>Therefore, RF filter will be allowing the signal</w:t>
      </w:r>
      <w:r w:rsidR="00825101">
        <w:rPr>
          <w:lang w:eastAsia="zh-CN"/>
        </w:rPr>
        <w:t>s</w:t>
      </w:r>
      <w:r w:rsidR="005901AF">
        <w:rPr>
          <w:lang w:eastAsia="zh-CN"/>
        </w:rPr>
        <w:t xml:space="preserve"> </w:t>
      </w:r>
      <w:r w:rsidR="00825101">
        <w:rPr>
          <w:lang w:eastAsia="zh-CN"/>
        </w:rPr>
        <w:t>in</w:t>
      </w:r>
      <w:r w:rsidR="005901AF">
        <w:rPr>
          <w:lang w:eastAsia="zh-CN"/>
        </w:rPr>
        <w:t xml:space="preserve"> the whole operating band pass through</w:t>
      </w:r>
      <w:r w:rsidR="00DA087E">
        <w:rPr>
          <w:lang w:eastAsia="zh-CN"/>
        </w:rPr>
        <w:t xml:space="preserve"> to the envelope detector.</w:t>
      </w:r>
    </w:p>
    <w:p w14:paraId="3F1627FE" w14:textId="2104369F" w:rsidR="008B4059" w:rsidRDefault="00160625" w:rsidP="005B7E1F">
      <w:pPr>
        <w:pStyle w:val="BodyText"/>
        <w:rPr>
          <w:lang w:eastAsia="zh-CN"/>
        </w:rPr>
      </w:pPr>
      <w:r>
        <w:rPr>
          <w:lang w:eastAsia="zh-CN"/>
        </w:rPr>
        <w:t xml:space="preserve">Envelope detector will include </w:t>
      </w:r>
      <w:proofErr w:type="gramStart"/>
      <w:r>
        <w:rPr>
          <w:lang w:eastAsia="zh-CN"/>
        </w:rPr>
        <w:t>low-pass</w:t>
      </w:r>
      <w:proofErr w:type="gramEnd"/>
      <w:r>
        <w:rPr>
          <w:lang w:eastAsia="zh-CN"/>
        </w:rPr>
        <w:t xml:space="preserve"> filtering</w:t>
      </w:r>
      <w:r w:rsidR="006F78CB">
        <w:rPr>
          <w:lang w:eastAsia="zh-CN"/>
        </w:rPr>
        <w:t xml:space="preserve"> for smoothing the envelope. Additional</w:t>
      </w:r>
      <w:r w:rsidR="008B4059">
        <w:rPr>
          <w:lang w:eastAsia="zh-CN"/>
        </w:rPr>
        <w:t xml:space="preserve"> selectivity provided after the envelope detector</w:t>
      </w:r>
      <w:r w:rsidR="006F78CB">
        <w:rPr>
          <w:lang w:eastAsia="zh-CN"/>
        </w:rPr>
        <w:t xml:space="preserve"> will not provide much help as </w:t>
      </w:r>
      <w:r w:rsidR="00A56D1C">
        <w:rPr>
          <w:lang w:eastAsia="zh-CN"/>
        </w:rPr>
        <w:t xml:space="preserve">highest input is driving the envelope and </w:t>
      </w:r>
      <w:r w:rsidR="0098451E">
        <w:rPr>
          <w:lang w:eastAsia="zh-CN"/>
        </w:rPr>
        <w:t xml:space="preserve">will be the main component in the detector output. Further filtering will rather smoothen out </w:t>
      </w:r>
      <w:r w:rsidR="00DE298E">
        <w:rPr>
          <w:lang w:eastAsia="zh-CN"/>
        </w:rPr>
        <w:t xml:space="preserve">the wanted signal which in the time domain signal is rather only a tiny ripple </w:t>
      </w:r>
      <w:r w:rsidR="007D296C">
        <w:rPr>
          <w:lang w:eastAsia="zh-CN"/>
        </w:rPr>
        <w:t>in the interferer waveform.</w:t>
      </w:r>
    </w:p>
    <w:p w14:paraId="7DD429B2" w14:textId="62C782E4" w:rsidR="0027748A" w:rsidRDefault="0027748A" w:rsidP="005B7E1F">
      <w:pPr>
        <w:pStyle w:val="BodyText"/>
        <w:rPr>
          <w:lang w:eastAsia="zh-CN"/>
        </w:rPr>
      </w:pPr>
      <w:r>
        <w:rPr>
          <w:lang w:eastAsia="zh-CN"/>
        </w:rPr>
        <w:t xml:space="preserve">We expect that the envelope detector </w:t>
      </w:r>
      <w:r w:rsidR="000472EB">
        <w:rPr>
          <w:lang w:eastAsia="zh-CN"/>
        </w:rPr>
        <w:t xml:space="preserve">would be tuned to the </w:t>
      </w:r>
      <w:r w:rsidR="00AF74D0">
        <w:rPr>
          <w:lang w:eastAsia="zh-CN"/>
        </w:rPr>
        <w:t>specific operating band via proper component sizing, which will result in some frequency selectivity</w:t>
      </w:r>
      <w:r w:rsidR="008F0373">
        <w:rPr>
          <w:lang w:eastAsia="zh-CN"/>
        </w:rPr>
        <w:t>, however, this will not make a meaningful difference.</w:t>
      </w:r>
      <w:r w:rsidR="00FC2F61">
        <w:rPr>
          <w:lang w:eastAsia="zh-CN"/>
        </w:rPr>
        <w:t xml:space="preserve"> Secondly, having components sized for the operating band results in poor capabilities to support multiple operating bands, especially ones w</w:t>
      </w:r>
      <w:r w:rsidR="00C569AE">
        <w:rPr>
          <w:lang w:eastAsia="zh-CN"/>
        </w:rPr>
        <w:t>ith large frequency difference.</w:t>
      </w:r>
    </w:p>
    <w:p w14:paraId="1AF55D3E" w14:textId="1B4AFE33" w:rsidR="00F918B4" w:rsidRDefault="00F918B4" w:rsidP="005B7E1F">
      <w:pPr>
        <w:pStyle w:val="BodyText"/>
        <w:rPr>
          <w:lang w:eastAsia="zh-CN"/>
        </w:rPr>
      </w:pPr>
      <w:r>
        <w:rPr>
          <w:lang w:eastAsia="zh-CN"/>
        </w:rPr>
        <w:t xml:space="preserve">Finally, RF envelope detection cannot address the cases where WUS </w:t>
      </w:r>
      <w:r w:rsidR="00797022">
        <w:rPr>
          <w:lang w:eastAsia="zh-CN"/>
        </w:rPr>
        <w:t>is based on FSK or OFDMA.</w:t>
      </w:r>
    </w:p>
    <w:p w14:paraId="01D94AD3" w14:textId="7012D645" w:rsidR="00C569AE" w:rsidRPr="005E2C5D" w:rsidRDefault="00B1352B" w:rsidP="005B7E1F">
      <w:pPr>
        <w:pStyle w:val="BodyText"/>
        <w:spacing w:after="0"/>
        <w:rPr>
          <w:b/>
          <w:bCs/>
          <w:lang w:val="en-US" w:eastAsia="zh-CN"/>
        </w:rPr>
      </w:pPr>
      <w:r w:rsidRPr="00493BD0">
        <w:rPr>
          <w:b/>
          <w:bCs/>
          <w:lang w:val="en-US" w:eastAsia="zh-CN"/>
        </w:rPr>
        <w:t xml:space="preserve">Proposal </w:t>
      </w:r>
      <w:r w:rsidR="004F30B7">
        <w:rPr>
          <w:b/>
          <w:bCs/>
          <w:lang w:val="en-US" w:eastAsia="zh-CN"/>
        </w:rPr>
        <w:t>1</w:t>
      </w:r>
      <w:r w:rsidRPr="00493BD0">
        <w:rPr>
          <w:b/>
          <w:bCs/>
          <w:lang w:val="en-US" w:eastAsia="zh-CN"/>
        </w:rPr>
        <w:t xml:space="preserve">: </w:t>
      </w:r>
      <w:r w:rsidR="00D76A8D" w:rsidRPr="00493BD0">
        <w:rPr>
          <w:b/>
          <w:bCs/>
          <w:lang w:val="en-US" w:eastAsia="zh-CN"/>
        </w:rPr>
        <w:t xml:space="preserve">Remove RF envelope detector from RAN4 study scope and inform the decision to </w:t>
      </w:r>
      <w:proofErr w:type="gramStart"/>
      <w:r w:rsidR="00D76A8D" w:rsidRPr="00493BD0">
        <w:rPr>
          <w:b/>
          <w:bCs/>
          <w:lang w:val="en-US" w:eastAsia="zh-CN"/>
        </w:rPr>
        <w:t>RAN1</w:t>
      </w:r>
      <w:proofErr w:type="gramEnd"/>
    </w:p>
    <w:p w14:paraId="2DED3078" w14:textId="7F6945CE" w:rsidR="00FF03B1" w:rsidRDefault="00FF03B1" w:rsidP="005B7E1F">
      <w:pPr>
        <w:pStyle w:val="BodyText"/>
        <w:spacing w:after="0"/>
        <w:rPr>
          <w:b/>
          <w:bCs/>
          <w:lang w:val="en-US" w:eastAsia="zh-CN"/>
        </w:rPr>
      </w:pPr>
    </w:p>
    <w:p w14:paraId="04A7E45A" w14:textId="117D9224" w:rsidR="00FF03B1" w:rsidRDefault="000920C5" w:rsidP="005B7E1F">
      <w:pPr>
        <w:pStyle w:val="BodyText"/>
        <w:spacing w:after="0"/>
        <w:rPr>
          <w:lang w:val="en-US" w:eastAsia="zh-CN"/>
        </w:rPr>
      </w:pPr>
      <w:r w:rsidRPr="000920C5">
        <w:rPr>
          <w:lang w:val="en-US" w:eastAsia="zh-CN"/>
        </w:rPr>
        <w:t xml:space="preserve">For </w:t>
      </w:r>
      <w:r>
        <w:rPr>
          <w:lang w:val="en-US" w:eastAsia="zh-CN"/>
        </w:rPr>
        <w:t xml:space="preserve">IF envelope detection, </w:t>
      </w:r>
      <w:r w:rsidR="004F743D">
        <w:rPr>
          <w:lang w:val="en-US" w:eastAsia="zh-CN"/>
        </w:rPr>
        <w:t xml:space="preserve">most selectivity would come from an IF-filter, which is traditionally an acoustic filter using </w:t>
      </w:r>
      <w:proofErr w:type="gramStart"/>
      <w:r w:rsidR="004F743D">
        <w:rPr>
          <w:lang w:val="en-US" w:eastAsia="zh-CN"/>
        </w:rPr>
        <w:t>e.g.</w:t>
      </w:r>
      <w:proofErr w:type="gramEnd"/>
      <w:r w:rsidR="004F743D">
        <w:rPr>
          <w:lang w:val="en-US" w:eastAsia="zh-CN"/>
        </w:rPr>
        <w:t xml:space="preserve"> SAW technology. </w:t>
      </w:r>
      <w:r w:rsidR="0091482E">
        <w:rPr>
          <w:lang w:val="en-US" w:eastAsia="zh-CN"/>
        </w:rPr>
        <w:t xml:space="preserve">As the heterodyne architecture has an LO, </w:t>
      </w:r>
      <w:r w:rsidR="001F247E">
        <w:rPr>
          <w:lang w:val="en-US" w:eastAsia="zh-CN"/>
        </w:rPr>
        <w:t xml:space="preserve">one IF-filter is </w:t>
      </w:r>
      <w:proofErr w:type="gramStart"/>
      <w:r w:rsidR="001F247E">
        <w:rPr>
          <w:lang w:val="en-US" w:eastAsia="zh-CN"/>
        </w:rPr>
        <w:t>sufficient</w:t>
      </w:r>
      <w:proofErr w:type="gramEnd"/>
      <w:r w:rsidR="001F247E">
        <w:rPr>
          <w:lang w:val="en-US" w:eastAsia="zh-CN"/>
        </w:rPr>
        <w:t xml:space="preserve"> and the architecture can support multiple operating bands.</w:t>
      </w:r>
    </w:p>
    <w:p w14:paraId="5DA7DEA4" w14:textId="4F256593" w:rsidR="00312C4F" w:rsidRDefault="00312C4F" w:rsidP="005B7E1F">
      <w:pPr>
        <w:pStyle w:val="BodyText"/>
        <w:spacing w:after="0"/>
        <w:rPr>
          <w:b/>
          <w:bCs/>
          <w:lang w:val="en-US" w:eastAsia="zh-CN"/>
        </w:rPr>
      </w:pPr>
    </w:p>
    <w:p w14:paraId="5D00D9A0" w14:textId="77777777" w:rsidR="00460F41" w:rsidRDefault="004B609B" w:rsidP="005B7E1F">
      <w:pPr>
        <w:pStyle w:val="BodyText"/>
        <w:spacing w:after="0"/>
        <w:rPr>
          <w:lang w:val="en-US" w:eastAsia="zh-CN"/>
        </w:rPr>
      </w:pPr>
      <w:r>
        <w:rPr>
          <w:lang w:val="en-US" w:eastAsia="zh-CN"/>
        </w:rPr>
        <w:t xml:space="preserve">IF-filter characteristics are important to understand. Firstly, </w:t>
      </w:r>
      <w:r w:rsidR="005909D2">
        <w:rPr>
          <w:lang w:val="en-US" w:eastAsia="zh-CN"/>
        </w:rPr>
        <w:t xml:space="preserve">IF filter can provide good selectivity, </w:t>
      </w:r>
      <w:proofErr w:type="gramStart"/>
      <w:r w:rsidR="005909D2">
        <w:rPr>
          <w:lang w:val="en-US" w:eastAsia="zh-CN"/>
        </w:rPr>
        <w:t>e.g.</w:t>
      </w:r>
      <w:proofErr w:type="gramEnd"/>
      <w:r w:rsidR="005909D2">
        <w:rPr>
          <w:lang w:val="en-US" w:eastAsia="zh-CN"/>
        </w:rPr>
        <w:t xml:space="preserve"> 20-30 dB, with just couple MHz transition bandwidth. </w:t>
      </w:r>
      <w:proofErr w:type="gramStart"/>
      <w:r w:rsidR="005909D2">
        <w:rPr>
          <w:lang w:val="en-US" w:eastAsia="zh-CN"/>
        </w:rPr>
        <w:t>Also</w:t>
      </w:r>
      <w:proofErr w:type="gramEnd"/>
      <w:r w:rsidR="005909D2">
        <w:rPr>
          <w:lang w:val="en-US" w:eastAsia="zh-CN"/>
        </w:rPr>
        <w:t xml:space="preserve"> any loss present in IF-filter is less important as amplification can be provided before the signal enters the IF-filter. </w:t>
      </w:r>
      <w:r w:rsidR="00510856">
        <w:rPr>
          <w:lang w:val="en-US" w:eastAsia="zh-CN"/>
        </w:rPr>
        <w:t xml:space="preserve">Therefore, from pure filtering performance perspective IF-filter could be a viable solution to suppress adjacent channels and even adjacent subcarriers </w:t>
      </w:r>
      <w:r w:rsidR="00460F41">
        <w:rPr>
          <w:lang w:val="en-US" w:eastAsia="zh-CN"/>
        </w:rPr>
        <w:t xml:space="preserve">with some distance away from WUS. </w:t>
      </w:r>
    </w:p>
    <w:p w14:paraId="7B98BF57" w14:textId="77777777" w:rsidR="00460F41" w:rsidRDefault="00460F41" w:rsidP="005B7E1F">
      <w:pPr>
        <w:pStyle w:val="BodyText"/>
        <w:spacing w:after="0"/>
        <w:rPr>
          <w:lang w:val="en-US" w:eastAsia="zh-CN"/>
        </w:rPr>
      </w:pPr>
    </w:p>
    <w:p w14:paraId="7C2F9ABD" w14:textId="34FAB840" w:rsidR="00F37F08" w:rsidRDefault="00460F41" w:rsidP="005B7E1F">
      <w:pPr>
        <w:pStyle w:val="BodyText"/>
        <w:spacing w:after="0"/>
        <w:rPr>
          <w:lang w:val="en-US" w:eastAsia="zh-CN"/>
        </w:rPr>
      </w:pPr>
      <w:r>
        <w:rPr>
          <w:lang w:val="en-US" w:eastAsia="zh-CN"/>
        </w:rPr>
        <w:t xml:space="preserve">This filtering performance will </w:t>
      </w:r>
      <w:proofErr w:type="gramStart"/>
      <w:r>
        <w:rPr>
          <w:lang w:val="en-US" w:eastAsia="zh-CN"/>
        </w:rPr>
        <w:t>depend</w:t>
      </w:r>
      <w:proofErr w:type="gramEnd"/>
      <w:r>
        <w:rPr>
          <w:lang w:val="en-US" w:eastAsia="zh-CN"/>
        </w:rPr>
        <w:t xml:space="preserve"> a lot whether WUS location is </w:t>
      </w:r>
      <w:r w:rsidR="00CD5F4E">
        <w:rPr>
          <w:lang w:val="en-US" w:eastAsia="zh-CN"/>
        </w:rPr>
        <w:t>flexible within carrier bandwidth</w:t>
      </w:r>
      <w:r w:rsidR="009F2AF1">
        <w:rPr>
          <w:lang w:val="en-US" w:eastAsia="zh-CN"/>
        </w:rPr>
        <w:t xml:space="preserve"> and how quickly the placement can vary. In principle, tuning the LO correctly </w:t>
      </w:r>
      <w:r w:rsidR="00483E62">
        <w:rPr>
          <w:lang w:val="en-US" w:eastAsia="zh-CN"/>
        </w:rPr>
        <w:t xml:space="preserve">can address the flexibility in WUS position. However, if the WUS location is constantly </w:t>
      </w:r>
      <w:r w:rsidR="00070EC9">
        <w:rPr>
          <w:lang w:val="en-US" w:eastAsia="zh-CN"/>
        </w:rPr>
        <w:t>changing,</w:t>
      </w:r>
      <w:r w:rsidR="00483E62">
        <w:rPr>
          <w:lang w:val="en-US" w:eastAsia="zh-CN"/>
        </w:rPr>
        <w:t xml:space="preserve"> </w:t>
      </w:r>
      <w:r w:rsidR="00070EC9">
        <w:rPr>
          <w:lang w:val="en-US" w:eastAsia="zh-CN"/>
        </w:rPr>
        <w:t xml:space="preserve">then LO would also </w:t>
      </w:r>
      <w:r w:rsidR="005911A6">
        <w:rPr>
          <w:lang w:val="en-US" w:eastAsia="zh-CN"/>
        </w:rPr>
        <w:t xml:space="preserve">need to be </w:t>
      </w:r>
      <w:r w:rsidR="00070EC9">
        <w:rPr>
          <w:lang w:val="en-US" w:eastAsia="zh-CN"/>
        </w:rPr>
        <w:t>constantly re-</w:t>
      </w:r>
      <w:r w:rsidR="005911A6">
        <w:rPr>
          <w:lang w:val="en-US" w:eastAsia="zh-CN"/>
        </w:rPr>
        <w:t xml:space="preserve">tuned, adding complexity to the control of the LO and tracking </w:t>
      </w:r>
      <w:r w:rsidR="0024627C">
        <w:rPr>
          <w:lang w:val="en-US" w:eastAsia="zh-CN"/>
        </w:rPr>
        <w:t>where WUS will be transmitted. In case IF-filter passband is made wider</w:t>
      </w:r>
      <w:r w:rsidR="00DD3B1D">
        <w:rPr>
          <w:lang w:val="en-US" w:eastAsia="zh-CN"/>
        </w:rPr>
        <w:t xml:space="preserve"> to allow WUS location flexibility</w:t>
      </w:r>
      <w:r w:rsidR="0024627C">
        <w:rPr>
          <w:lang w:val="en-US" w:eastAsia="zh-CN"/>
        </w:rPr>
        <w:t xml:space="preserve">, then selectivity </w:t>
      </w:r>
      <w:r w:rsidR="00DD3B1D">
        <w:rPr>
          <w:lang w:val="en-US" w:eastAsia="zh-CN"/>
        </w:rPr>
        <w:t>against adjacent subcarriers or even adjacent channels may suffer.</w:t>
      </w:r>
    </w:p>
    <w:p w14:paraId="28B9353C" w14:textId="77777777" w:rsidR="00F37F08" w:rsidRDefault="00F37F08" w:rsidP="005B7E1F">
      <w:pPr>
        <w:pStyle w:val="BodyText"/>
        <w:spacing w:after="0"/>
        <w:rPr>
          <w:lang w:val="en-US" w:eastAsia="zh-CN"/>
        </w:rPr>
      </w:pPr>
    </w:p>
    <w:p w14:paraId="5F0A9F5F" w14:textId="6A77FDCF" w:rsidR="0017530D" w:rsidRDefault="00F37F08" w:rsidP="005B7E1F">
      <w:pPr>
        <w:pStyle w:val="BodyText"/>
        <w:spacing w:after="0"/>
        <w:rPr>
          <w:b/>
          <w:bCs/>
          <w:lang w:val="en-US" w:eastAsia="zh-CN"/>
        </w:rPr>
      </w:pPr>
      <w:r w:rsidRPr="00F37F08">
        <w:rPr>
          <w:b/>
          <w:bCs/>
          <w:lang w:val="en-US" w:eastAsia="zh-CN"/>
        </w:rPr>
        <w:t xml:space="preserve">Observation </w:t>
      </w:r>
      <w:r w:rsidR="00050263">
        <w:rPr>
          <w:b/>
          <w:bCs/>
          <w:lang w:val="en-US" w:eastAsia="zh-CN"/>
        </w:rPr>
        <w:t>2</w:t>
      </w:r>
      <w:r w:rsidRPr="00F37F08">
        <w:rPr>
          <w:b/>
          <w:bCs/>
          <w:lang w:val="en-US" w:eastAsia="zh-CN"/>
        </w:rPr>
        <w:t>:</w:t>
      </w:r>
      <w:r>
        <w:rPr>
          <w:b/>
          <w:bCs/>
          <w:lang w:val="en-US" w:eastAsia="zh-CN"/>
        </w:rPr>
        <w:t xml:space="preserve"> While IF-filter can provide good selectivity against adjacent channels and even </w:t>
      </w:r>
      <w:r w:rsidR="00D10C6F">
        <w:rPr>
          <w:b/>
          <w:bCs/>
          <w:lang w:val="en-US" w:eastAsia="zh-CN"/>
        </w:rPr>
        <w:t xml:space="preserve">in-channel subcarriers which are not immediately adjacent to WUS, the selectivity may suffer </w:t>
      </w:r>
      <w:r w:rsidR="00D10C6F" w:rsidRPr="007D296C">
        <w:rPr>
          <w:b/>
          <w:lang w:val="en-US" w:eastAsia="zh-CN"/>
        </w:rPr>
        <w:t>i</w:t>
      </w:r>
      <w:r w:rsidR="007D296C" w:rsidRPr="007D296C">
        <w:rPr>
          <w:b/>
          <w:lang w:val="en-US" w:eastAsia="zh-CN"/>
        </w:rPr>
        <w:t>f</w:t>
      </w:r>
      <w:r w:rsidR="00D10C6F">
        <w:rPr>
          <w:b/>
          <w:bCs/>
          <w:lang w:val="en-US" w:eastAsia="zh-CN"/>
        </w:rPr>
        <w:t xml:space="preserve"> </w:t>
      </w:r>
      <w:r w:rsidR="0017530D">
        <w:rPr>
          <w:b/>
          <w:bCs/>
          <w:lang w:val="en-US" w:eastAsia="zh-CN"/>
        </w:rPr>
        <w:t>WUS location is flexible.</w:t>
      </w:r>
    </w:p>
    <w:p w14:paraId="11C9998B" w14:textId="77777777" w:rsidR="0017530D" w:rsidRDefault="0017530D" w:rsidP="005B7E1F">
      <w:pPr>
        <w:pStyle w:val="BodyText"/>
        <w:spacing w:after="0"/>
        <w:rPr>
          <w:b/>
          <w:bCs/>
          <w:lang w:val="en-US" w:eastAsia="zh-CN"/>
        </w:rPr>
      </w:pPr>
    </w:p>
    <w:p w14:paraId="68B69037" w14:textId="7AA44C16" w:rsidR="00ED691F" w:rsidRDefault="0017530D" w:rsidP="005B7E1F">
      <w:pPr>
        <w:pStyle w:val="BodyText"/>
        <w:spacing w:after="0"/>
        <w:rPr>
          <w:lang w:val="en-US" w:eastAsia="zh-CN"/>
        </w:rPr>
      </w:pPr>
      <w:r w:rsidRPr="0017530D">
        <w:rPr>
          <w:lang w:val="en-US" w:eastAsia="zh-CN"/>
        </w:rPr>
        <w:t>Further</w:t>
      </w:r>
      <w:r>
        <w:rPr>
          <w:lang w:val="en-US" w:eastAsia="zh-CN"/>
        </w:rPr>
        <w:t xml:space="preserve">more, there are other costs associated with the IF-filter. As </w:t>
      </w:r>
      <w:r w:rsidR="008A12C2">
        <w:rPr>
          <w:lang w:val="en-US" w:eastAsia="zh-CN"/>
        </w:rPr>
        <w:t>selection of IF-frequency is up to the device manufacturer</w:t>
      </w:r>
      <w:r w:rsidR="00B35CF6">
        <w:rPr>
          <w:lang w:val="en-US" w:eastAsia="zh-CN"/>
        </w:rPr>
        <w:t xml:space="preserve"> there is no real IF-filter ecosystem in place like there is for RF filters. This means that IF-filters tend to more custom design and smaller batch products, increasing the unit cost. Furthermore, acoustic filter size will scale with the wavelength. RF size can be less than 1 square-mm, IF filters </w:t>
      </w:r>
      <w:r w:rsidR="00F847D7">
        <w:rPr>
          <w:lang w:val="en-US" w:eastAsia="zh-CN"/>
        </w:rPr>
        <w:t xml:space="preserve">sizes can be </w:t>
      </w:r>
      <w:proofErr w:type="gramStart"/>
      <w:r w:rsidR="00F847D7">
        <w:rPr>
          <w:lang w:val="en-US" w:eastAsia="zh-CN"/>
        </w:rPr>
        <w:t>e.g.</w:t>
      </w:r>
      <w:proofErr w:type="gramEnd"/>
      <w:r w:rsidR="00F847D7">
        <w:rPr>
          <w:lang w:val="en-US" w:eastAsia="zh-CN"/>
        </w:rPr>
        <w:t xml:space="preserve"> 25 square-mm. </w:t>
      </w:r>
      <w:r w:rsidR="006D7F7E">
        <w:rPr>
          <w:lang w:val="en-US" w:eastAsia="zh-CN"/>
        </w:rPr>
        <w:t xml:space="preserve">This means that providing a well-integrated small solution </w:t>
      </w:r>
      <w:r w:rsidR="00E43D3D">
        <w:rPr>
          <w:lang w:val="en-US" w:eastAsia="zh-CN"/>
        </w:rPr>
        <w:t xml:space="preserve">may not be feasible. </w:t>
      </w:r>
    </w:p>
    <w:p w14:paraId="25DE6DA3" w14:textId="6120BDE3" w:rsidR="00E43D3D" w:rsidRDefault="00E43D3D" w:rsidP="005B7E1F">
      <w:pPr>
        <w:pStyle w:val="BodyText"/>
        <w:spacing w:after="0"/>
        <w:rPr>
          <w:lang w:val="en-US" w:eastAsia="zh-CN"/>
        </w:rPr>
      </w:pPr>
    </w:p>
    <w:p w14:paraId="402185BB" w14:textId="6F224D46" w:rsidR="00E43D3D" w:rsidRPr="00E43D3D" w:rsidRDefault="00E43D3D" w:rsidP="005B7E1F">
      <w:pPr>
        <w:pStyle w:val="BodyText"/>
        <w:spacing w:after="0"/>
        <w:rPr>
          <w:b/>
          <w:bCs/>
          <w:lang w:val="en-US" w:eastAsia="zh-CN"/>
        </w:rPr>
      </w:pPr>
      <w:r w:rsidRPr="00E43D3D">
        <w:rPr>
          <w:b/>
          <w:bCs/>
          <w:lang w:val="en-US" w:eastAsia="zh-CN"/>
        </w:rPr>
        <w:t xml:space="preserve">Observation </w:t>
      </w:r>
      <w:r w:rsidR="00050263">
        <w:rPr>
          <w:b/>
          <w:bCs/>
          <w:lang w:val="en-US" w:eastAsia="zh-CN"/>
        </w:rPr>
        <w:t>3</w:t>
      </w:r>
      <w:r w:rsidRPr="00E43D3D">
        <w:rPr>
          <w:b/>
          <w:bCs/>
          <w:lang w:val="en-US" w:eastAsia="zh-CN"/>
        </w:rPr>
        <w:t>:</w:t>
      </w:r>
      <w:r>
        <w:rPr>
          <w:b/>
          <w:bCs/>
          <w:lang w:val="en-US" w:eastAsia="zh-CN"/>
        </w:rPr>
        <w:t xml:space="preserve"> IF-filter size and cost and their impact to </w:t>
      </w:r>
      <w:r w:rsidR="006C030C">
        <w:rPr>
          <w:b/>
          <w:bCs/>
          <w:lang w:val="en-US" w:eastAsia="zh-CN"/>
        </w:rPr>
        <w:t xml:space="preserve">practicality of the WUR design </w:t>
      </w:r>
      <w:r w:rsidR="0089046E">
        <w:rPr>
          <w:b/>
          <w:bCs/>
          <w:lang w:val="en-US" w:eastAsia="zh-CN"/>
        </w:rPr>
        <w:t xml:space="preserve">may be prohibitive aspects and </w:t>
      </w:r>
      <w:r w:rsidR="00D22968">
        <w:rPr>
          <w:b/>
          <w:bCs/>
          <w:lang w:val="en-US" w:eastAsia="zh-CN"/>
        </w:rPr>
        <w:t>need to be considered in IF envelope detection feasibility.</w:t>
      </w:r>
    </w:p>
    <w:p w14:paraId="12884E10" w14:textId="12276507" w:rsidR="006D7F7E" w:rsidRDefault="006D7F7E" w:rsidP="005B7E1F">
      <w:pPr>
        <w:pStyle w:val="BodyText"/>
        <w:spacing w:after="0"/>
        <w:rPr>
          <w:lang w:val="en-US" w:eastAsia="zh-CN"/>
        </w:rPr>
      </w:pPr>
    </w:p>
    <w:p w14:paraId="0C5B6D47" w14:textId="2706B515" w:rsidR="006D7F7E" w:rsidRDefault="00051920" w:rsidP="005B7E1F">
      <w:pPr>
        <w:pStyle w:val="BodyText"/>
        <w:spacing w:after="0"/>
        <w:rPr>
          <w:lang w:val="en-US" w:eastAsia="zh-CN"/>
        </w:rPr>
      </w:pPr>
      <w:r>
        <w:rPr>
          <w:lang w:val="en-US" w:eastAsia="zh-CN"/>
        </w:rPr>
        <w:lastRenderedPageBreak/>
        <w:t xml:space="preserve">Next let’s </w:t>
      </w:r>
      <w:proofErr w:type="gramStart"/>
      <w:r>
        <w:rPr>
          <w:lang w:val="en-US" w:eastAsia="zh-CN"/>
        </w:rPr>
        <w:t>look into</w:t>
      </w:r>
      <w:proofErr w:type="gramEnd"/>
      <w:r>
        <w:rPr>
          <w:lang w:val="en-US" w:eastAsia="zh-CN"/>
        </w:rPr>
        <w:t xml:space="preserve"> the architectures where detection happens at baseband, either </w:t>
      </w:r>
      <w:r w:rsidR="0004372E">
        <w:rPr>
          <w:lang w:val="en-US" w:eastAsia="zh-CN"/>
        </w:rPr>
        <w:t>in digital domain or by envelope detector.</w:t>
      </w:r>
      <w:r>
        <w:rPr>
          <w:lang w:val="en-US" w:eastAsia="zh-CN"/>
        </w:rPr>
        <w:t xml:space="preserve"> </w:t>
      </w:r>
      <w:r w:rsidR="00EB10E9">
        <w:rPr>
          <w:lang w:val="en-US" w:eastAsia="zh-CN"/>
        </w:rPr>
        <w:t xml:space="preserve">In RAN4#106 we presented results showing that </w:t>
      </w:r>
      <w:r w:rsidR="002F2F0C">
        <w:rPr>
          <w:lang w:val="en-US" w:eastAsia="zh-CN"/>
        </w:rPr>
        <w:t xml:space="preserve">RF design can be relaxed by narrowband WUS design and limiting the WUS placement </w:t>
      </w:r>
      <w:r w:rsidR="00B01B5B">
        <w:rPr>
          <w:lang w:val="en-US" w:eastAsia="zh-CN"/>
        </w:rPr>
        <w:t xml:space="preserve">in the middle of the channel [6]. </w:t>
      </w:r>
    </w:p>
    <w:p w14:paraId="60E0799F" w14:textId="03629813" w:rsidR="0004372E" w:rsidRDefault="0004372E" w:rsidP="005B7E1F">
      <w:pPr>
        <w:pStyle w:val="BodyText"/>
        <w:spacing w:after="0"/>
        <w:rPr>
          <w:lang w:val="en-US" w:eastAsia="zh-CN"/>
        </w:rPr>
      </w:pPr>
    </w:p>
    <w:p w14:paraId="4F020843" w14:textId="77777777" w:rsidR="00F9743D" w:rsidRDefault="00797022" w:rsidP="005B7E1F">
      <w:pPr>
        <w:pStyle w:val="BodyText"/>
        <w:spacing w:after="0"/>
        <w:rPr>
          <w:lang w:val="en-US" w:eastAsia="zh-CN"/>
        </w:rPr>
      </w:pPr>
      <w:r>
        <w:rPr>
          <w:lang w:val="en-US" w:eastAsia="zh-CN"/>
        </w:rPr>
        <w:t>In RAN4#106bis-e evaluation scenarios were agreed in captured in the WF [8].</w:t>
      </w:r>
      <w:r w:rsidR="00F9743D">
        <w:rPr>
          <w:lang w:val="en-US" w:eastAsia="zh-CN"/>
        </w:rPr>
        <w:t xml:space="preserve"> They are reprocuded below in Table 1</w:t>
      </w:r>
    </w:p>
    <w:p w14:paraId="59E4E510" w14:textId="77777777" w:rsidR="00F9743D" w:rsidRDefault="00F9743D" w:rsidP="005B7E1F">
      <w:pPr>
        <w:pStyle w:val="BodyText"/>
        <w:spacing w:after="0"/>
        <w:rPr>
          <w:lang w:val="en-US" w:eastAsia="zh-CN"/>
        </w:rPr>
      </w:pPr>
    </w:p>
    <w:p w14:paraId="7870D229" w14:textId="7A90B241" w:rsidR="00797022" w:rsidRDefault="00F9743D" w:rsidP="00F9743D">
      <w:pPr>
        <w:pStyle w:val="BodyText"/>
        <w:spacing w:after="0"/>
        <w:jc w:val="center"/>
        <w:rPr>
          <w:b/>
          <w:bCs/>
          <w:lang w:val="en-US" w:eastAsia="zh-CN"/>
        </w:rPr>
      </w:pPr>
      <w:r>
        <w:rPr>
          <w:b/>
          <w:bCs/>
          <w:lang w:val="en-US" w:eastAsia="zh-CN"/>
        </w:rPr>
        <w:t>Table 1: LP-WUS evaluation scenarios</w:t>
      </w:r>
    </w:p>
    <w:p w14:paraId="1C137288" w14:textId="77777777" w:rsidR="00F9743D" w:rsidRPr="00F9743D" w:rsidRDefault="00F9743D" w:rsidP="00F9743D">
      <w:pPr>
        <w:pStyle w:val="BodyText"/>
        <w:spacing w:after="0"/>
        <w:jc w:val="center"/>
        <w:rPr>
          <w:b/>
          <w:bCs/>
          <w:lang w:val="en-US" w:eastAsia="zh-CN"/>
        </w:rPr>
      </w:pPr>
    </w:p>
    <w:tbl>
      <w:tblPr>
        <w:tblW w:w="9952" w:type="dxa"/>
        <w:tblCellMar>
          <w:left w:w="0" w:type="dxa"/>
          <w:right w:w="0" w:type="dxa"/>
        </w:tblCellMar>
        <w:tblLook w:val="04A0" w:firstRow="1" w:lastRow="0" w:firstColumn="1" w:lastColumn="0" w:noHBand="0" w:noVBand="1"/>
      </w:tblPr>
      <w:tblGrid>
        <w:gridCol w:w="3543"/>
        <w:gridCol w:w="6409"/>
      </w:tblGrid>
      <w:tr w:rsidR="00F9743D" w:rsidRPr="00F9743D" w14:paraId="3D7EA0A8"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9F46D" w14:textId="77777777" w:rsidR="00F9743D" w:rsidRPr="00F9743D" w:rsidRDefault="00F9743D" w:rsidP="00F9743D">
            <w:pPr>
              <w:pStyle w:val="BodyText"/>
              <w:spacing w:after="0"/>
              <w:rPr>
                <w:lang w:val="en-US" w:eastAsia="zh-CN"/>
              </w:rPr>
            </w:pPr>
            <w:r w:rsidRPr="00F9743D">
              <w:rPr>
                <w:lang w:val="en-US" w:eastAsia="zh-CN"/>
              </w:rPr>
              <w:t>NR RF channel BW</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2C14F" w14:textId="77777777" w:rsidR="00F9743D" w:rsidRPr="00F9743D" w:rsidRDefault="00F9743D" w:rsidP="00F9743D">
            <w:pPr>
              <w:pStyle w:val="BodyText"/>
              <w:spacing w:after="0"/>
              <w:rPr>
                <w:lang w:val="en-US" w:eastAsia="zh-CN"/>
              </w:rPr>
            </w:pPr>
            <w:r w:rsidRPr="00F9743D">
              <w:rPr>
                <w:lang w:val="en-US" w:eastAsia="zh-CN"/>
              </w:rPr>
              <w:t>5MHz for 1.4MHz WUS; 20MHz/100MHz for 5MHz WUS</w:t>
            </w:r>
          </w:p>
        </w:tc>
      </w:tr>
      <w:tr w:rsidR="00F9743D" w:rsidRPr="00F9743D" w14:paraId="436965D7"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62645" w14:textId="77777777" w:rsidR="00F9743D" w:rsidRPr="00F9743D" w:rsidRDefault="00F9743D" w:rsidP="00F9743D">
            <w:pPr>
              <w:pStyle w:val="BodyText"/>
              <w:spacing w:after="0"/>
              <w:rPr>
                <w:lang w:val="en-US" w:eastAsia="zh-CN"/>
              </w:rPr>
            </w:pPr>
            <w:r w:rsidRPr="00F9743D">
              <w:rPr>
                <w:lang w:val="en-US" w:eastAsia="zh-CN"/>
              </w:rPr>
              <w:t>Guardband of NR channel</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70BB8" w14:textId="77777777" w:rsidR="00F9743D" w:rsidRPr="00F9743D" w:rsidRDefault="00F9743D" w:rsidP="00F9743D">
            <w:pPr>
              <w:pStyle w:val="BodyText"/>
              <w:spacing w:after="0"/>
              <w:rPr>
                <w:lang w:val="en-US" w:eastAsia="zh-CN"/>
              </w:rPr>
            </w:pPr>
            <w:r w:rsidRPr="00F9743D">
              <w:rPr>
                <w:lang w:val="en-US" w:eastAsia="zh-CN"/>
              </w:rPr>
              <w:t>Unchanged, defined in Clause 5.3.3 in TS 38.101-1</w:t>
            </w:r>
          </w:p>
        </w:tc>
      </w:tr>
      <w:tr w:rsidR="00F9743D" w:rsidRPr="00F9743D" w14:paraId="77599E33"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4B455" w14:textId="77777777" w:rsidR="00F9743D" w:rsidRPr="00F9743D" w:rsidRDefault="00F9743D" w:rsidP="00F9743D">
            <w:pPr>
              <w:pStyle w:val="BodyText"/>
              <w:spacing w:after="0"/>
              <w:rPr>
                <w:lang w:val="en-US" w:eastAsia="zh-CN"/>
              </w:rPr>
            </w:pPr>
            <w:r w:rsidRPr="00F9743D">
              <w:rPr>
                <w:lang w:val="en-US" w:eastAsia="zh-CN"/>
              </w:rPr>
              <w:t>WUS BW within NR channel</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708CE" w14:textId="77777777" w:rsidR="00F9743D" w:rsidRPr="00F9743D" w:rsidRDefault="00F9743D" w:rsidP="00F9743D">
            <w:pPr>
              <w:pStyle w:val="BodyText"/>
              <w:spacing w:after="0"/>
              <w:rPr>
                <w:lang w:val="en-US" w:eastAsia="zh-CN"/>
              </w:rPr>
            </w:pPr>
            <w:r w:rsidRPr="00F9743D">
              <w:rPr>
                <w:lang w:val="en-US" w:eastAsia="zh-CN"/>
              </w:rPr>
              <w:t>1.44MHz, 5.04 MHz</w:t>
            </w:r>
          </w:p>
        </w:tc>
      </w:tr>
      <w:tr w:rsidR="00F9743D" w:rsidRPr="00F9743D" w14:paraId="57D0BDA6"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702CA" w14:textId="77777777" w:rsidR="00F9743D" w:rsidRPr="00F9743D" w:rsidRDefault="00F9743D" w:rsidP="00F9743D">
            <w:pPr>
              <w:pStyle w:val="BodyText"/>
              <w:spacing w:after="0"/>
              <w:rPr>
                <w:lang w:val="en-US" w:eastAsia="zh-CN"/>
              </w:rPr>
            </w:pPr>
            <w:r w:rsidRPr="00F9743D">
              <w:rPr>
                <w:lang w:val="en-US" w:eastAsia="zh-CN"/>
              </w:rPr>
              <w:t>WUS RB allocation (Note 1)</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2C764" w14:textId="77777777" w:rsidR="00F9743D" w:rsidRPr="00F9743D" w:rsidRDefault="00F9743D" w:rsidP="00F9743D">
            <w:pPr>
              <w:pStyle w:val="BodyText"/>
              <w:spacing w:after="0"/>
              <w:rPr>
                <w:lang w:val="en-US" w:eastAsia="zh-CN"/>
              </w:rPr>
            </w:pPr>
            <w:r w:rsidRPr="00F9743D">
              <w:rPr>
                <w:lang w:val="en-US" w:eastAsia="zh-CN"/>
              </w:rPr>
              <w:t>[6] RB in 1.44 MHz, total 8 RBs, or other number of RBs</w:t>
            </w:r>
          </w:p>
          <w:p w14:paraId="4E381028" w14:textId="77777777" w:rsidR="00F9743D" w:rsidRPr="00F9743D" w:rsidRDefault="00F9743D" w:rsidP="00F9743D">
            <w:pPr>
              <w:pStyle w:val="BodyText"/>
              <w:spacing w:after="0"/>
              <w:rPr>
                <w:lang w:val="en-US" w:eastAsia="zh-CN"/>
              </w:rPr>
            </w:pPr>
            <w:r w:rsidRPr="00F9743D">
              <w:rPr>
                <w:lang w:val="en-US" w:eastAsia="zh-CN"/>
              </w:rPr>
              <w:t>[24] RB in 5.04 MHz, total 28 RBs, or other number of RBs</w:t>
            </w:r>
          </w:p>
        </w:tc>
      </w:tr>
      <w:tr w:rsidR="00F9743D" w:rsidRPr="00F9743D" w14:paraId="03AD2598"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87174" w14:textId="77777777" w:rsidR="00F9743D" w:rsidRPr="00F9743D" w:rsidRDefault="00F9743D" w:rsidP="00F9743D">
            <w:pPr>
              <w:pStyle w:val="BodyText"/>
              <w:spacing w:after="0"/>
              <w:rPr>
                <w:lang w:val="en-US" w:eastAsia="zh-CN"/>
              </w:rPr>
            </w:pPr>
            <w:r w:rsidRPr="00F9743D">
              <w:rPr>
                <w:lang w:val="en-US" w:eastAsia="zh-CN"/>
              </w:rPr>
              <w:t>WUS placement within NR channel</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55B6A" w14:textId="77777777" w:rsidR="00F9743D" w:rsidRPr="00F9743D" w:rsidRDefault="00F9743D" w:rsidP="00F9743D">
            <w:pPr>
              <w:pStyle w:val="BodyText"/>
              <w:spacing w:after="0"/>
              <w:rPr>
                <w:lang w:val="en-US" w:eastAsia="zh-CN"/>
              </w:rPr>
            </w:pPr>
            <w:r w:rsidRPr="00F9743D">
              <w:rPr>
                <w:lang w:val="en-US" w:eastAsia="zh-CN"/>
              </w:rPr>
              <w:t xml:space="preserve">3 cases: </w:t>
            </w:r>
          </w:p>
          <w:p w14:paraId="73C0B71D" w14:textId="77777777" w:rsidR="00F9743D" w:rsidRPr="00F9743D" w:rsidRDefault="00F9743D" w:rsidP="00F9743D">
            <w:pPr>
              <w:pStyle w:val="BodyText"/>
              <w:numPr>
                <w:ilvl w:val="0"/>
                <w:numId w:val="18"/>
              </w:numPr>
              <w:spacing w:after="0"/>
              <w:rPr>
                <w:lang w:val="en-US" w:eastAsia="zh-CN"/>
              </w:rPr>
            </w:pPr>
            <w:r w:rsidRPr="00F9743D">
              <w:rPr>
                <w:lang w:val="en-US" w:eastAsia="zh-CN"/>
              </w:rPr>
              <w:t xml:space="preserve">case 1: </w:t>
            </w:r>
            <w:proofErr w:type="gramStart"/>
            <w:r w:rsidRPr="00F9743D">
              <w:rPr>
                <w:lang w:val="en-US" w:eastAsia="zh-CN"/>
              </w:rPr>
              <w:t>Center;</w:t>
            </w:r>
            <w:proofErr w:type="gramEnd"/>
            <w:r w:rsidRPr="00F9743D">
              <w:rPr>
                <w:lang w:val="en-US" w:eastAsia="zh-CN"/>
              </w:rPr>
              <w:t xml:space="preserve"> </w:t>
            </w:r>
          </w:p>
          <w:p w14:paraId="433DC9EC" w14:textId="77777777" w:rsidR="00F9743D" w:rsidRPr="00F9743D" w:rsidRDefault="00F9743D" w:rsidP="00F9743D">
            <w:pPr>
              <w:pStyle w:val="BodyText"/>
              <w:numPr>
                <w:ilvl w:val="0"/>
                <w:numId w:val="18"/>
              </w:numPr>
              <w:spacing w:after="0"/>
              <w:rPr>
                <w:lang w:val="en-US" w:eastAsia="zh-CN"/>
              </w:rPr>
            </w:pPr>
            <w:r w:rsidRPr="00F9743D">
              <w:rPr>
                <w:lang w:val="en-US" w:eastAsia="zh-CN"/>
              </w:rPr>
              <w:t xml:space="preserve">case 2: </w:t>
            </w:r>
            <w:proofErr w:type="gramStart"/>
            <w:r w:rsidRPr="00F9743D">
              <w:rPr>
                <w:lang w:val="en-US" w:eastAsia="zh-CN"/>
              </w:rPr>
              <w:t>edge;</w:t>
            </w:r>
            <w:proofErr w:type="gramEnd"/>
            <w:r w:rsidRPr="00F9743D">
              <w:rPr>
                <w:lang w:val="en-US" w:eastAsia="zh-CN"/>
              </w:rPr>
              <w:t xml:space="preserve"> </w:t>
            </w:r>
          </w:p>
          <w:p w14:paraId="34783C46" w14:textId="490E123F" w:rsidR="00F9743D" w:rsidRPr="00F9743D" w:rsidRDefault="00F9743D" w:rsidP="00F9743D">
            <w:pPr>
              <w:pStyle w:val="BodyText"/>
              <w:numPr>
                <w:ilvl w:val="0"/>
                <w:numId w:val="18"/>
              </w:numPr>
              <w:spacing w:after="0"/>
              <w:rPr>
                <w:lang w:val="en-US" w:eastAsia="zh-CN"/>
              </w:rPr>
            </w:pPr>
            <w:r w:rsidRPr="00F9743D">
              <w:rPr>
                <w:lang w:val="en-US" w:eastAsia="zh-CN"/>
              </w:rPr>
              <w:t>case 3: between center and edge of NR channel</w:t>
            </w:r>
            <w:r w:rsidR="006933FC">
              <w:rPr>
                <w:lang w:val="en-US" w:eastAsia="zh-CN"/>
              </w:rPr>
              <w:t xml:space="preserve">, </w:t>
            </w:r>
            <w:r w:rsidR="00331761">
              <w:rPr>
                <w:lang w:val="en-US" w:eastAsia="zh-CN"/>
              </w:rPr>
              <w:t>5 MHz offset from channel edge used</w:t>
            </w:r>
          </w:p>
        </w:tc>
      </w:tr>
      <w:tr w:rsidR="00F9743D" w:rsidRPr="00F9743D" w14:paraId="1A78F179"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7FBBB" w14:textId="77777777" w:rsidR="00F9743D" w:rsidRPr="00F9743D" w:rsidRDefault="00F9743D" w:rsidP="00F9743D">
            <w:pPr>
              <w:pStyle w:val="BodyText"/>
              <w:spacing w:after="0"/>
              <w:rPr>
                <w:lang w:val="en-US" w:eastAsia="zh-CN"/>
              </w:rPr>
            </w:pPr>
            <w:r w:rsidRPr="00F9743D">
              <w:rPr>
                <w:lang w:val="en-US" w:eastAsia="zh-CN"/>
              </w:rPr>
              <w:t>Guard RB size of LP-WUS</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101AA" w14:textId="77777777" w:rsidR="00F9743D" w:rsidRPr="00F9743D" w:rsidRDefault="00F9743D" w:rsidP="00F9743D">
            <w:pPr>
              <w:pStyle w:val="BodyText"/>
              <w:numPr>
                <w:ilvl w:val="0"/>
                <w:numId w:val="19"/>
              </w:numPr>
              <w:spacing w:after="0"/>
              <w:rPr>
                <w:lang w:val="en-US" w:eastAsia="zh-CN"/>
              </w:rPr>
            </w:pPr>
            <w:r w:rsidRPr="00F9743D">
              <w:rPr>
                <w:lang w:val="en-US" w:eastAsia="zh-CN"/>
              </w:rPr>
              <w:t xml:space="preserve">0 RB, 1RB at each side, 2RBs at each side, or other number of RBs. </w:t>
            </w:r>
          </w:p>
          <w:p w14:paraId="60398A3B" w14:textId="77777777" w:rsidR="00F9743D" w:rsidRPr="00F9743D" w:rsidRDefault="00F9743D" w:rsidP="00F9743D">
            <w:pPr>
              <w:pStyle w:val="BodyText"/>
              <w:numPr>
                <w:ilvl w:val="0"/>
                <w:numId w:val="19"/>
              </w:numPr>
              <w:spacing w:after="0"/>
              <w:rPr>
                <w:lang w:val="en-US" w:eastAsia="zh-CN"/>
              </w:rPr>
            </w:pPr>
            <w:r w:rsidRPr="00F9743D">
              <w:rPr>
                <w:lang w:val="en-US" w:eastAsia="zh-CN"/>
              </w:rPr>
              <w:t>Asymmetric guard RB can also be considered</w:t>
            </w:r>
          </w:p>
        </w:tc>
      </w:tr>
      <w:tr w:rsidR="00F9743D" w:rsidRPr="00F9743D" w14:paraId="5B6C4DAE"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461FC" w14:textId="77777777" w:rsidR="00F9743D" w:rsidRPr="00F9743D" w:rsidRDefault="00F9743D" w:rsidP="00F9743D">
            <w:pPr>
              <w:pStyle w:val="BodyText"/>
              <w:spacing w:after="0"/>
              <w:rPr>
                <w:lang w:val="en-US" w:eastAsia="zh-CN"/>
              </w:rPr>
            </w:pPr>
            <w:r w:rsidRPr="00F9743D">
              <w:rPr>
                <w:lang w:val="en-US" w:eastAsia="zh-CN"/>
              </w:rPr>
              <w:t>ACS interferer</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BFCEC5" w14:textId="77777777" w:rsidR="00F9743D" w:rsidRPr="00F9743D" w:rsidRDefault="00F9743D" w:rsidP="00F9743D">
            <w:pPr>
              <w:pStyle w:val="BodyText"/>
              <w:spacing w:after="0"/>
              <w:rPr>
                <w:lang w:val="en-US" w:eastAsia="zh-CN"/>
              </w:rPr>
            </w:pPr>
            <w:r w:rsidRPr="00F9743D">
              <w:rPr>
                <w:lang w:val="en-US" w:eastAsia="zh-CN"/>
              </w:rPr>
              <w:t>According to RF CBW</w:t>
            </w:r>
          </w:p>
        </w:tc>
      </w:tr>
      <w:tr w:rsidR="00F9743D" w:rsidRPr="00F9743D" w14:paraId="51B95428"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CFE8D" w14:textId="77777777" w:rsidR="00F9743D" w:rsidRPr="00F9743D" w:rsidRDefault="00F9743D" w:rsidP="00F9743D">
            <w:pPr>
              <w:pStyle w:val="BodyText"/>
              <w:spacing w:after="0"/>
              <w:rPr>
                <w:lang w:val="en-US" w:eastAsia="zh-CN"/>
              </w:rPr>
            </w:pPr>
            <w:r w:rsidRPr="00F9743D">
              <w:rPr>
                <w:lang w:val="en-US" w:eastAsia="zh-CN"/>
              </w:rPr>
              <w:t>Filter characteristic</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E481A" w14:textId="77777777" w:rsidR="00F9743D" w:rsidRPr="00F9743D" w:rsidRDefault="00F9743D" w:rsidP="00F9743D">
            <w:pPr>
              <w:pStyle w:val="BodyText"/>
              <w:spacing w:after="0"/>
              <w:rPr>
                <w:lang w:val="en-US" w:eastAsia="zh-CN"/>
              </w:rPr>
            </w:pPr>
            <w:r w:rsidRPr="00F9743D">
              <w:rPr>
                <w:lang w:val="en-US" w:eastAsia="zh-CN"/>
              </w:rPr>
              <w:t>2</w:t>
            </w:r>
            <w:r w:rsidRPr="00F9743D">
              <w:rPr>
                <w:vertAlign w:val="superscript"/>
                <w:lang w:val="en-US" w:eastAsia="zh-CN"/>
              </w:rPr>
              <w:t>nd</w:t>
            </w:r>
            <w:r w:rsidRPr="00F9743D">
              <w:rPr>
                <w:lang w:val="en-US" w:eastAsia="zh-CN"/>
              </w:rPr>
              <w:t xml:space="preserve"> to 5</w:t>
            </w:r>
            <w:r w:rsidRPr="00F9743D">
              <w:rPr>
                <w:vertAlign w:val="superscript"/>
                <w:lang w:val="en-US" w:eastAsia="zh-CN"/>
              </w:rPr>
              <w:t>th</w:t>
            </w:r>
            <w:r w:rsidRPr="00F9743D">
              <w:rPr>
                <w:lang w:val="en-US" w:eastAsia="zh-CN"/>
              </w:rPr>
              <w:t xml:space="preserve"> order Butterworth</w:t>
            </w:r>
          </w:p>
          <w:p w14:paraId="3A510854" w14:textId="77777777" w:rsidR="00F9743D" w:rsidRPr="00F9743D" w:rsidRDefault="00F9743D" w:rsidP="00F9743D">
            <w:pPr>
              <w:pStyle w:val="BodyText"/>
              <w:spacing w:after="0"/>
              <w:rPr>
                <w:lang w:val="en-US" w:eastAsia="zh-CN"/>
              </w:rPr>
            </w:pPr>
            <w:r w:rsidRPr="00F9743D">
              <w:rPr>
                <w:lang w:val="en-US" w:eastAsia="zh-CN"/>
              </w:rPr>
              <w:t>Both analog and digital filter can be considered</w:t>
            </w:r>
          </w:p>
        </w:tc>
      </w:tr>
      <w:tr w:rsidR="00F9743D" w:rsidRPr="00F9743D" w14:paraId="1A228206"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E73F9" w14:textId="77777777" w:rsidR="00F9743D" w:rsidRPr="00F9743D" w:rsidRDefault="00F9743D" w:rsidP="00F9743D">
            <w:pPr>
              <w:pStyle w:val="BodyText"/>
              <w:spacing w:after="0"/>
              <w:rPr>
                <w:lang w:val="en-US" w:eastAsia="zh-CN"/>
              </w:rPr>
            </w:pPr>
            <w:r w:rsidRPr="00F9743D">
              <w:rPr>
                <w:lang w:val="en-US" w:eastAsia="zh-CN"/>
              </w:rPr>
              <w:t>Filter passband BW</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3F172" w14:textId="77777777" w:rsidR="00F9743D" w:rsidRPr="00F9743D" w:rsidRDefault="00F9743D" w:rsidP="00F9743D">
            <w:pPr>
              <w:pStyle w:val="BodyText"/>
              <w:spacing w:after="0"/>
              <w:rPr>
                <w:lang w:val="en-US" w:eastAsia="zh-CN"/>
              </w:rPr>
            </w:pPr>
            <w:r w:rsidRPr="00F9743D">
              <w:rPr>
                <w:lang w:val="en-US" w:eastAsia="zh-CN"/>
              </w:rPr>
              <w:t>At least WUS bandwidth (number of RBs), depends on guard RB size</w:t>
            </w:r>
          </w:p>
        </w:tc>
      </w:tr>
      <w:tr w:rsidR="00F9743D" w:rsidRPr="00F9743D" w14:paraId="157AAE41"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2F154" w14:textId="77777777" w:rsidR="00F9743D" w:rsidRPr="00F9743D" w:rsidRDefault="00F9743D" w:rsidP="00F9743D">
            <w:pPr>
              <w:pStyle w:val="BodyText"/>
              <w:spacing w:after="0"/>
              <w:rPr>
                <w:lang w:val="en-US" w:eastAsia="zh-CN"/>
              </w:rPr>
            </w:pPr>
            <w:r w:rsidRPr="00F9743D">
              <w:rPr>
                <w:lang w:val="en-US" w:eastAsia="zh-CN"/>
              </w:rPr>
              <w:t>LO frequency</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0F27D" w14:textId="77777777" w:rsidR="00F9743D" w:rsidRPr="00F9743D" w:rsidRDefault="00F9743D" w:rsidP="00F9743D">
            <w:pPr>
              <w:pStyle w:val="BodyText"/>
              <w:spacing w:after="0"/>
              <w:rPr>
                <w:lang w:val="en-US" w:eastAsia="zh-CN"/>
              </w:rPr>
            </w:pPr>
            <w:r w:rsidRPr="00F9743D">
              <w:rPr>
                <w:lang w:val="en-US" w:eastAsia="zh-CN"/>
              </w:rPr>
              <w:t>Case 1: In the middle of WUS (modeling fixed WUS position)</w:t>
            </w:r>
          </w:p>
          <w:p w14:paraId="3D73907C" w14:textId="77777777" w:rsidR="00F9743D" w:rsidRPr="00F9743D" w:rsidRDefault="00F9743D" w:rsidP="00F9743D">
            <w:pPr>
              <w:pStyle w:val="BodyText"/>
              <w:spacing w:after="0"/>
              <w:rPr>
                <w:lang w:val="en-US" w:eastAsia="zh-CN"/>
              </w:rPr>
            </w:pPr>
            <w:r w:rsidRPr="00F9743D">
              <w:rPr>
                <w:lang w:val="en-US" w:eastAsia="zh-CN"/>
              </w:rPr>
              <w:t>Case 2: In the middle of RF channel (modeling flexible WUS location)</w:t>
            </w:r>
          </w:p>
        </w:tc>
      </w:tr>
      <w:tr w:rsidR="00F9743D" w:rsidRPr="00F9743D" w14:paraId="439FC105"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BB8D9" w14:textId="77777777" w:rsidR="00F9743D" w:rsidRPr="00F9743D" w:rsidRDefault="00F9743D" w:rsidP="00F9743D">
            <w:pPr>
              <w:pStyle w:val="BodyText"/>
              <w:spacing w:after="0"/>
              <w:rPr>
                <w:lang w:val="en-US" w:eastAsia="zh-CN"/>
              </w:rPr>
            </w:pPr>
            <w:r w:rsidRPr="00F9743D">
              <w:rPr>
                <w:lang w:val="en-US" w:eastAsia="zh-CN"/>
              </w:rPr>
              <w:t>Target ACS</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F3061" w14:textId="77777777" w:rsidR="00F9743D" w:rsidRPr="00F9743D" w:rsidRDefault="00F9743D" w:rsidP="00F9743D">
            <w:pPr>
              <w:pStyle w:val="BodyText"/>
              <w:spacing w:after="0"/>
              <w:rPr>
                <w:lang w:val="en-US" w:eastAsia="zh-CN"/>
              </w:rPr>
            </w:pPr>
            <w:r w:rsidRPr="00F9743D">
              <w:rPr>
                <w:lang w:val="en-US" w:eastAsia="zh-CN"/>
              </w:rPr>
              <w:t>TBD</w:t>
            </w:r>
          </w:p>
        </w:tc>
      </w:tr>
      <w:tr w:rsidR="00F9743D" w:rsidRPr="00F9743D" w14:paraId="53D87A20"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CB71A" w14:textId="77777777" w:rsidR="00F9743D" w:rsidRPr="00F9743D" w:rsidRDefault="00F9743D" w:rsidP="00F9743D">
            <w:pPr>
              <w:pStyle w:val="BodyText"/>
              <w:spacing w:after="0"/>
              <w:rPr>
                <w:lang w:val="en-US" w:eastAsia="zh-CN"/>
              </w:rPr>
            </w:pPr>
            <w:r w:rsidRPr="00F9743D">
              <w:rPr>
                <w:lang w:val="en-US" w:eastAsia="zh-CN"/>
              </w:rPr>
              <w:t>Target ASCS</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95BEC" w14:textId="77777777" w:rsidR="00F9743D" w:rsidRPr="00F9743D" w:rsidRDefault="00F9743D" w:rsidP="00F9743D">
            <w:pPr>
              <w:pStyle w:val="BodyText"/>
              <w:spacing w:after="0"/>
              <w:rPr>
                <w:lang w:val="en-US" w:eastAsia="zh-CN"/>
              </w:rPr>
            </w:pPr>
            <w:r w:rsidRPr="00F9743D">
              <w:rPr>
                <w:lang w:val="en-US" w:eastAsia="zh-CN"/>
              </w:rPr>
              <w:t>TBD</w:t>
            </w:r>
          </w:p>
        </w:tc>
      </w:tr>
      <w:tr w:rsidR="00F9743D" w:rsidRPr="00F9743D" w14:paraId="4B1069DD"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1EE2D" w14:textId="77777777" w:rsidR="00F9743D" w:rsidRPr="00F9743D" w:rsidRDefault="00F9743D" w:rsidP="00F9743D">
            <w:pPr>
              <w:pStyle w:val="BodyText"/>
              <w:spacing w:after="0"/>
              <w:rPr>
                <w:lang w:val="en-US" w:eastAsia="zh-CN"/>
              </w:rPr>
            </w:pPr>
            <w:r w:rsidRPr="00F9743D">
              <w:rPr>
                <w:lang w:val="en-US" w:eastAsia="zh-CN"/>
              </w:rPr>
              <w:t>Target WUS SNR</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AF1F0" w14:textId="77777777" w:rsidR="00F9743D" w:rsidRPr="00F9743D" w:rsidRDefault="00F9743D" w:rsidP="00F9743D">
            <w:pPr>
              <w:pStyle w:val="BodyText"/>
              <w:spacing w:after="0"/>
              <w:rPr>
                <w:lang w:val="en-US" w:eastAsia="zh-CN"/>
              </w:rPr>
            </w:pPr>
            <w:r w:rsidRPr="00F9743D">
              <w:rPr>
                <w:lang w:val="en-US" w:eastAsia="zh-CN"/>
              </w:rPr>
              <w:t>TBD</w:t>
            </w:r>
          </w:p>
        </w:tc>
      </w:tr>
      <w:tr w:rsidR="00F9743D" w:rsidRPr="00F9743D" w14:paraId="73D309C5" w14:textId="77777777" w:rsidTr="00F9743D">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A2FC8" w14:textId="77777777" w:rsidR="00F9743D" w:rsidRPr="00F9743D" w:rsidRDefault="00F9743D" w:rsidP="00F9743D">
            <w:pPr>
              <w:pStyle w:val="BodyText"/>
              <w:spacing w:after="0"/>
              <w:rPr>
                <w:lang w:val="en-US" w:eastAsia="zh-CN"/>
              </w:rPr>
            </w:pPr>
            <w:r w:rsidRPr="00F9743D">
              <w:rPr>
                <w:lang w:val="en-US" w:eastAsia="zh-CN"/>
              </w:rPr>
              <w:t>RF impairment</w:t>
            </w:r>
          </w:p>
        </w:tc>
        <w:tc>
          <w:tcPr>
            <w:tcW w:w="6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7E619" w14:textId="77777777" w:rsidR="00F9743D" w:rsidRPr="00F9743D" w:rsidRDefault="00F9743D" w:rsidP="00F9743D">
            <w:pPr>
              <w:pStyle w:val="BodyText"/>
              <w:spacing w:after="0"/>
              <w:rPr>
                <w:lang w:val="en-US" w:eastAsia="zh-CN"/>
              </w:rPr>
            </w:pPr>
            <w:r w:rsidRPr="00F9743D">
              <w:rPr>
                <w:lang w:val="en-US" w:eastAsia="zh-CN"/>
              </w:rPr>
              <w:t>FFS</w:t>
            </w:r>
          </w:p>
        </w:tc>
      </w:tr>
      <w:tr w:rsidR="00F9743D" w:rsidRPr="00F9743D" w14:paraId="3F6F70C7" w14:textId="77777777" w:rsidTr="00F9743D">
        <w:tc>
          <w:tcPr>
            <w:tcW w:w="99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ACFB8" w14:textId="77777777" w:rsidR="00F9743D" w:rsidRPr="00F9743D" w:rsidRDefault="00F9743D" w:rsidP="00F9743D">
            <w:pPr>
              <w:pStyle w:val="BodyText"/>
              <w:spacing w:after="0"/>
              <w:rPr>
                <w:lang w:val="en-US" w:eastAsia="zh-CN"/>
              </w:rPr>
            </w:pPr>
            <w:r w:rsidRPr="00F9743D">
              <w:rPr>
                <w:lang w:val="en-US" w:eastAsia="zh-CN"/>
              </w:rPr>
              <w:t xml:space="preserve">Note 1: the maximum number of allocated WUS RBs, depends on how many Guard RBs are needed. 5MHz WUS within 5MHz NR CBW is not considered currently. </w:t>
            </w:r>
          </w:p>
        </w:tc>
      </w:tr>
    </w:tbl>
    <w:p w14:paraId="6B1FA4F0" w14:textId="77777777" w:rsidR="00F9743D" w:rsidRDefault="00F9743D" w:rsidP="005B7E1F">
      <w:pPr>
        <w:pStyle w:val="BodyText"/>
        <w:spacing w:after="0"/>
        <w:rPr>
          <w:lang w:val="en-US" w:eastAsia="zh-CN"/>
        </w:rPr>
      </w:pPr>
    </w:p>
    <w:p w14:paraId="68734BA3" w14:textId="77777777" w:rsidR="00DF60B3" w:rsidRDefault="00DF60B3" w:rsidP="005B7E1F">
      <w:pPr>
        <w:pStyle w:val="BodyText"/>
        <w:spacing w:after="0"/>
        <w:rPr>
          <w:lang w:val="en-US" w:eastAsia="zh-CN"/>
        </w:rPr>
      </w:pPr>
    </w:p>
    <w:p w14:paraId="11DF177D" w14:textId="7C4A5A2A" w:rsidR="0029596F" w:rsidRDefault="00BF5147" w:rsidP="005B7E1F">
      <w:pPr>
        <w:pStyle w:val="BodyText"/>
        <w:spacing w:after="0"/>
        <w:rPr>
          <w:lang w:val="en-US" w:eastAsia="zh-CN"/>
        </w:rPr>
      </w:pPr>
      <w:r>
        <w:rPr>
          <w:lang w:val="en-US" w:eastAsia="zh-CN"/>
        </w:rPr>
        <w:t xml:space="preserve">The evaluation results </w:t>
      </w:r>
      <w:r w:rsidR="000016AD">
        <w:rPr>
          <w:lang w:val="en-US" w:eastAsia="zh-CN"/>
        </w:rPr>
        <w:t xml:space="preserve">based </w:t>
      </w:r>
      <w:r>
        <w:rPr>
          <w:lang w:val="en-US" w:eastAsia="zh-CN"/>
        </w:rPr>
        <w:t xml:space="preserve">have been provided in Table 2. </w:t>
      </w:r>
      <w:r w:rsidR="0029596F">
        <w:rPr>
          <w:lang w:val="en-US" w:eastAsia="zh-CN"/>
        </w:rPr>
        <w:t>In the analysis adjacent channel bandwidth was 5 MHz.</w:t>
      </w:r>
      <w:r w:rsidR="004270D2">
        <w:rPr>
          <w:lang w:val="en-US" w:eastAsia="zh-CN"/>
        </w:rPr>
        <w:t xml:space="preserve"> The analysis for received SINR was done with following assumptions.</w:t>
      </w:r>
    </w:p>
    <w:p w14:paraId="4B720999" w14:textId="70E714A9" w:rsidR="00312EE1" w:rsidRDefault="00312EE1" w:rsidP="005B7E1F">
      <w:pPr>
        <w:pStyle w:val="BodyText"/>
        <w:spacing w:after="0"/>
        <w:rPr>
          <w:lang w:val="en-US" w:eastAsia="zh-CN"/>
        </w:rPr>
      </w:pPr>
    </w:p>
    <w:p w14:paraId="3D023E1B" w14:textId="24E8EF2D" w:rsidR="00457295" w:rsidRDefault="00457295" w:rsidP="00312EE1">
      <w:pPr>
        <w:pStyle w:val="BodyText"/>
        <w:numPr>
          <w:ilvl w:val="0"/>
          <w:numId w:val="20"/>
        </w:numPr>
        <w:spacing w:after="0"/>
        <w:rPr>
          <w:lang w:val="en-US" w:eastAsia="zh-CN"/>
        </w:rPr>
      </w:pPr>
      <w:r>
        <w:rPr>
          <w:lang w:val="en-US" w:eastAsia="zh-CN"/>
        </w:rPr>
        <w:t xml:space="preserve">Input signal </w:t>
      </w:r>
      <w:r w:rsidR="00A02178">
        <w:rPr>
          <w:lang w:val="en-US" w:eastAsia="zh-CN"/>
        </w:rPr>
        <w:t>power</w:t>
      </w:r>
      <w:r>
        <w:rPr>
          <w:lang w:val="en-US" w:eastAsia="zh-CN"/>
        </w:rPr>
        <w:t xml:space="preserve"> = </w:t>
      </w:r>
      <w:r w:rsidR="008963B1">
        <w:rPr>
          <w:lang w:val="en-US" w:eastAsia="zh-CN"/>
        </w:rPr>
        <w:t xml:space="preserve">reference </w:t>
      </w:r>
      <w:r w:rsidR="00B16DD9">
        <w:rPr>
          <w:lang w:val="en-US" w:eastAsia="zh-CN"/>
        </w:rPr>
        <w:t xml:space="preserve">level = </w:t>
      </w:r>
      <w:r w:rsidR="008963B1">
        <w:rPr>
          <w:lang w:val="en-US" w:eastAsia="zh-CN"/>
        </w:rPr>
        <w:t>0 dB</w:t>
      </w:r>
    </w:p>
    <w:p w14:paraId="172C5AEE" w14:textId="6E97309D" w:rsidR="00A02178" w:rsidRPr="00A02178" w:rsidRDefault="00A02178" w:rsidP="00A02178">
      <w:pPr>
        <w:pStyle w:val="BodyText"/>
        <w:numPr>
          <w:ilvl w:val="0"/>
          <w:numId w:val="20"/>
        </w:numPr>
        <w:spacing w:after="0"/>
        <w:rPr>
          <w:lang w:val="en-US" w:eastAsia="zh-CN"/>
        </w:rPr>
      </w:pPr>
      <w:r>
        <w:rPr>
          <w:lang w:val="en-US" w:eastAsia="zh-CN"/>
        </w:rPr>
        <w:t>Input signal SNR = 10 dB</w:t>
      </w:r>
    </w:p>
    <w:p w14:paraId="0EF286B6" w14:textId="48E3162D" w:rsidR="00604738" w:rsidRDefault="00604738" w:rsidP="00312EE1">
      <w:pPr>
        <w:pStyle w:val="BodyText"/>
        <w:numPr>
          <w:ilvl w:val="0"/>
          <w:numId w:val="20"/>
        </w:numPr>
        <w:spacing w:after="0"/>
        <w:rPr>
          <w:lang w:val="en-US" w:eastAsia="zh-CN"/>
        </w:rPr>
      </w:pPr>
      <w:r>
        <w:rPr>
          <w:lang w:val="en-US" w:eastAsia="zh-CN"/>
        </w:rPr>
        <w:t xml:space="preserve">ACS signal power = </w:t>
      </w:r>
      <w:r w:rsidR="008963B1">
        <w:rPr>
          <w:lang w:val="en-US" w:eastAsia="zh-CN"/>
        </w:rPr>
        <w:t>24</w:t>
      </w:r>
      <w:r w:rsidR="003E4494">
        <w:rPr>
          <w:lang w:val="en-US" w:eastAsia="zh-CN"/>
        </w:rPr>
        <w:t>.5 dB</w:t>
      </w:r>
    </w:p>
    <w:p w14:paraId="3FD39F23" w14:textId="2AED93F8" w:rsidR="003E4494" w:rsidRDefault="003E4494" w:rsidP="00312EE1">
      <w:pPr>
        <w:pStyle w:val="BodyText"/>
        <w:numPr>
          <w:ilvl w:val="0"/>
          <w:numId w:val="20"/>
        </w:numPr>
        <w:spacing w:after="0"/>
        <w:rPr>
          <w:lang w:val="en-US" w:eastAsia="zh-CN"/>
        </w:rPr>
      </w:pPr>
      <w:r>
        <w:rPr>
          <w:lang w:val="en-US" w:eastAsia="zh-CN"/>
        </w:rPr>
        <w:t xml:space="preserve">Input signal BW = </w:t>
      </w:r>
      <w:r w:rsidR="009F530A">
        <w:rPr>
          <w:lang w:val="en-US" w:eastAsia="zh-CN"/>
        </w:rPr>
        <w:t>106 RB</w:t>
      </w:r>
    </w:p>
    <w:p w14:paraId="77526011" w14:textId="4F05D897" w:rsidR="001F24F8" w:rsidRDefault="001F24F8" w:rsidP="00312EE1">
      <w:pPr>
        <w:pStyle w:val="BodyText"/>
        <w:numPr>
          <w:ilvl w:val="0"/>
          <w:numId w:val="20"/>
        </w:numPr>
        <w:spacing w:after="0"/>
        <w:rPr>
          <w:lang w:val="en-US" w:eastAsia="zh-CN"/>
        </w:rPr>
      </w:pPr>
      <w:r>
        <w:rPr>
          <w:lang w:val="en-US" w:eastAsia="zh-CN"/>
        </w:rPr>
        <w:t>WUS BW = 24 RB</w:t>
      </w:r>
    </w:p>
    <w:p w14:paraId="5B7199DC" w14:textId="3789BA2E" w:rsidR="009F530A" w:rsidRDefault="009F530A" w:rsidP="00312EE1">
      <w:pPr>
        <w:pStyle w:val="BodyText"/>
        <w:numPr>
          <w:ilvl w:val="0"/>
          <w:numId w:val="20"/>
        </w:numPr>
        <w:spacing w:after="0"/>
        <w:rPr>
          <w:lang w:val="en-US" w:eastAsia="zh-CN"/>
        </w:rPr>
      </w:pPr>
      <w:r>
        <w:rPr>
          <w:lang w:val="en-US" w:eastAsia="zh-CN"/>
        </w:rPr>
        <w:t xml:space="preserve">ACS BW = </w:t>
      </w:r>
      <w:r w:rsidR="009579BE">
        <w:rPr>
          <w:lang w:val="en-US" w:eastAsia="zh-CN"/>
        </w:rPr>
        <w:t xml:space="preserve">25 </w:t>
      </w:r>
      <w:r>
        <w:rPr>
          <w:lang w:val="en-US" w:eastAsia="zh-CN"/>
        </w:rPr>
        <w:t>RB</w:t>
      </w:r>
    </w:p>
    <w:p w14:paraId="39B84397" w14:textId="0AD04372" w:rsidR="001F24F8" w:rsidRDefault="001F24F8" w:rsidP="00312EE1">
      <w:pPr>
        <w:pStyle w:val="BodyText"/>
        <w:numPr>
          <w:ilvl w:val="0"/>
          <w:numId w:val="20"/>
        </w:numPr>
        <w:spacing w:after="0"/>
        <w:rPr>
          <w:lang w:val="en-US" w:eastAsia="zh-CN"/>
        </w:rPr>
      </w:pPr>
      <w:r>
        <w:rPr>
          <w:lang w:val="en-US" w:eastAsia="zh-CN"/>
        </w:rPr>
        <w:t>Bandwidth used for noise = input signal BW</w:t>
      </w:r>
    </w:p>
    <w:p w14:paraId="72B81C11" w14:textId="7773068C" w:rsidR="000F32BC" w:rsidRDefault="000F32BC" w:rsidP="00312EE1">
      <w:pPr>
        <w:pStyle w:val="BodyText"/>
        <w:numPr>
          <w:ilvl w:val="0"/>
          <w:numId w:val="20"/>
        </w:numPr>
        <w:spacing w:after="0"/>
        <w:rPr>
          <w:lang w:val="en-US" w:eastAsia="zh-CN"/>
        </w:rPr>
      </w:pPr>
      <w:r>
        <w:rPr>
          <w:lang w:val="en-US" w:eastAsia="zh-CN"/>
        </w:rPr>
        <w:t>Guardband = 0 RB or 2 RB at either side of WUS</w:t>
      </w:r>
    </w:p>
    <w:p w14:paraId="1E63C888" w14:textId="714EF588" w:rsidR="009F530A" w:rsidRDefault="009579BE" w:rsidP="00312EE1">
      <w:pPr>
        <w:pStyle w:val="BodyText"/>
        <w:numPr>
          <w:ilvl w:val="0"/>
          <w:numId w:val="20"/>
        </w:numPr>
        <w:spacing w:after="0"/>
        <w:rPr>
          <w:lang w:val="en-US" w:eastAsia="zh-CN"/>
        </w:rPr>
      </w:pPr>
      <w:r>
        <w:rPr>
          <w:lang w:val="en-US" w:eastAsia="zh-CN"/>
        </w:rPr>
        <w:t xml:space="preserve">Received SINR = </w:t>
      </w:r>
      <w:r w:rsidR="00482E90">
        <w:rPr>
          <w:lang w:val="en-US" w:eastAsia="zh-CN"/>
        </w:rPr>
        <w:t>received WUS power / (received other RB power + received noise power + received ACS power)</w:t>
      </w:r>
    </w:p>
    <w:p w14:paraId="7D2E5DF6" w14:textId="1304B7CA" w:rsidR="00477E27" w:rsidRDefault="00477E27" w:rsidP="00A4481C">
      <w:pPr>
        <w:pStyle w:val="BodyText"/>
        <w:spacing w:after="0"/>
        <w:ind w:left="720"/>
        <w:rPr>
          <w:lang w:val="en-US" w:eastAsia="zh-CN"/>
        </w:rPr>
      </w:pPr>
    </w:p>
    <w:p w14:paraId="370B774E" w14:textId="09979793" w:rsidR="00A4481C" w:rsidRDefault="00A4481C" w:rsidP="00A4481C">
      <w:pPr>
        <w:pStyle w:val="BodyText"/>
        <w:spacing w:after="0"/>
        <w:rPr>
          <w:lang w:val="en-US" w:eastAsia="zh-CN"/>
        </w:rPr>
      </w:pPr>
      <w:r>
        <w:rPr>
          <w:lang w:val="en-US" w:eastAsia="zh-CN"/>
        </w:rPr>
        <w:t xml:space="preserve">A one numerical example for the </w:t>
      </w:r>
      <w:r w:rsidR="004B1EAB">
        <w:rPr>
          <w:lang w:val="en-US" w:eastAsia="zh-CN"/>
        </w:rPr>
        <w:t xml:space="preserve">SINR </w:t>
      </w:r>
      <w:r>
        <w:rPr>
          <w:lang w:val="en-US" w:eastAsia="zh-CN"/>
        </w:rPr>
        <w:t>calculation</w:t>
      </w:r>
      <w:r w:rsidR="004B1EAB">
        <w:rPr>
          <w:lang w:val="en-US" w:eastAsia="zh-CN"/>
        </w:rPr>
        <w:t>s is provided next</w:t>
      </w:r>
      <w:r w:rsidR="00A85CA5">
        <w:rPr>
          <w:lang w:val="en-US" w:eastAsia="zh-CN"/>
        </w:rPr>
        <w:t xml:space="preserve">. </w:t>
      </w:r>
      <w:r w:rsidR="008D320F">
        <w:rPr>
          <w:lang w:val="en-US" w:eastAsia="zh-CN"/>
        </w:rPr>
        <w:t xml:space="preserve">In this example we have used the results for case #1 in Table </w:t>
      </w:r>
      <w:proofErr w:type="gramStart"/>
      <w:r w:rsidR="008D320F">
        <w:rPr>
          <w:lang w:val="en-US" w:eastAsia="zh-CN"/>
        </w:rPr>
        <w:t>2, and</w:t>
      </w:r>
      <w:proofErr w:type="gramEnd"/>
      <w:r w:rsidR="008D320F">
        <w:rPr>
          <w:lang w:val="en-US" w:eastAsia="zh-CN"/>
        </w:rPr>
        <w:t xml:space="preserve"> used values for 5</w:t>
      </w:r>
      <w:r w:rsidR="008D320F" w:rsidRPr="008D320F">
        <w:rPr>
          <w:vertAlign w:val="superscript"/>
          <w:lang w:val="en-US" w:eastAsia="zh-CN"/>
        </w:rPr>
        <w:t>th</w:t>
      </w:r>
      <w:r w:rsidR="008D320F">
        <w:rPr>
          <w:lang w:val="en-US" w:eastAsia="zh-CN"/>
        </w:rPr>
        <w:t xml:space="preserve"> order filter. </w:t>
      </w:r>
    </w:p>
    <w:p w14:paraId="6FD40224" w14:textId="51989C08" w:rsidR="004B1EAB" w:rsidRDefault="004B1EAB" w:rsidP="00A4481C">
      <w:pPr>
        <w:pStyle w:val="BodyText"/>
        <w:spacing w:after="0"/>
        <w:rPr>
          <w:lang w:val="en-US" w:eastAsia="zh-CN"/>
        </w:rPr>
      </w:pPr>
    </w:p>
    <w:p w14:paraId="66A6AEDA" w14:textId="300BC02E" w:rsidR="00DD7B5C" w:rsidRDefault="00DD7B5C" w:rsidP="00A4481C">
      <w:pPr>
        <w:pStyle w:val="BodyText"/>
        <w:spacing w:after="0"/>
        <w:rPr>
          <w:lang w:val="en-US" w:eastAsia="zh-CN"/>
        </w:rPr>
      </w:pPr>
      <w:r>
        <w:rPr>
          <w:lang w:val="en-US" w:eastAsia="zh-CN"/>
        </w:rPr>
        <w:t xml:space="preserve">Firstly, received WUS power can be calculated from </w:t>
      </w:r>
      <w:r w:rsidR="0011536A">
        <w:rPr>
          <w:lang w:val="en-US" w:eastAsia="zh-CN"/>
        </w:rPr>
        <w:t xml:space="preserve">total received input signal power and the bandwidth of WUS compared to the input signal power: </w:t>
      </w:r>
    </w:p>
    <w:p w14:paraId="5EE53C7F" w14:textId="77777777" w:rsidR="0011536A" w:rsidRDefault="0011536A" w:rsidP="00A4481C">
      <w:pPr>
        <w:pStyle w:val="BodyText"/>
        <w:spacing w:after="0"/>
        <w:rPr>
          <w:lang w:val="en-US" w:eastAsia="zh-CN"/>
        </w:rPr>
      </w:pPr>
    </w:p>
    <w:p w14:paraId="263B1661" w14:textId="0097E97E" w:rsidR="00B16DD9" w:rsidRDefault="000950BF" w:rsidP="00A4481C">
      <w:pPr>
        <w:pStyle w:val="BodyText"/>
        <w:spacing w:after="0"/>
        <w:rPr>
          <w:lang w:val="en-US" w:eastAsia="zh-CN"/>
        </w:rPr>
      </w:pPr>
      <w:r w:rsidRPr="00F61EC8">
        <w:rPr>
          <w:b/>
          <w:bCs/>
          <w:lang w:val="en-US" w:eastAsia="zh-CN"/>
        </w:rPr>
        <w:t>Received WUS power</w:t>
      </w:r>
      <w:r>
        <w:rPr>
          <w:lang w:val="en-US" w:eastAsia="zh-CN"/>
        </w:rPr>
        <w:t xml:space="preserve"> = </w:t>
      </w:r>
      <w:r w:rsidR="00CF0592">
        <w:rPr>
          <w:lang w:val="en-US" w:eastAsia="zh-CN"/>
        </w:rPr>
        <w:t>0 dB -10*log</w:t>
      </w:r>
      <w:proofErr w:type="gramStart"/>
      <w:r w:rsidR="00CF0592">
        <w:rPr>
          <w:lang w:val="en-US" w:eastAsia="zh-CN"/>
        </w:rPr>
        <w:t>10( #</w:t>
      </w:r>
      <w:proofErr w:type="gramEnd"/>
      <w:r w:rsidR="00CF0592">
        <w:rPr>
          <w:lang w:val="en-US" w:eastAsia="zh-CN"/>
        </w:rPr>
        <w:t>RBs / #WUS_RB) = 0</w:t>
      </w:r>
      <w:r w:rsidR="00582172">
        <w:rPr>
          <w:lang w:val="en-US" w:eastAsia="zh-CN"/>
        </w:rPr>
        <w:t xml:space="preserve"> dB – 10*log10(106/24) =</w:t>
      </w:r>
      <w:r w:rsidR="00CB1F5E">
        <w:rPr>
          <w:lang w:val="en-US" w:eastAsia="zh-CN"/>
        </w:rPr>
        <w:t xml:space="preserve"> - 6.45 dB;</w:t>
      </w:r>
    </w:p>
    <w:p w14:paraId="01F24D23" w14:textId="629ABCA6" w:rsidR="0011536A" w:rsidRDefault="0011536A" w:rsidP="00A4481C">
      <w:pPr>
        <w:pStyle w:val="BodyText"/>
        <w:spacing w:after="0"/>
        <w:rPr>
          <w:lang w:val="en-US" w:eastAsia="zh-CN"/>
        </w:rPr>
      </w:pPr>
    </w:p>
    <w:p w14:paraId="654419A0" w14:textId="5F51B145" w:rsidR="0011536A" w:rsidRDefault="0011536A" w:rsidP="00A4481C">
      <w:pPr>
        <w:pStyle w:val="BodyText"/>
        <w:spacing w:after="0"/>
        <w:rPr>
          <w:lang w:val="en-US" w:eastAsia="zh-CN"/>
        </w:rPr>
      </w:pPr>
      <w:r>
        <w:rPr>
          <w:lang w:val="en-US" w:eastAsia="zh-CN"/>
        </w:rPr>
        <w:t xml:space="preserve">In addition to WUS signal, other RBs </w:t>
      </w:r>
      <w:r w:rsidR="00784C82">
        <w:rPr>
          <w:lang w:val="en-US" w:eastAsia="zh-CN"/>
        </w:rPr>
        <w:t xml:space="preserve">carry unwanted power to the receiver. </w:t>
      </w:r>
      <w:r w:rsidR="007E1286">
        <w:rPr>
          <w:lang w:val="en-US" w:eastAsia="zh-CN"/>
        </w:rPr>
        <w:t>The number of other RBs is equal to total number of RBs reduced by number of WUS RBs and guard band RBs</w:t>
      </w:r>
      <w:r w:rsidR="00AB7F01">
        <w:rPr>
          <w:lang w:val="en-US" w:eastAsia="zh-CN"/>
        </w:rPr>
        <w:t xml:space="preserve">. As such, the power level before any filtering can be </w:t>
      </w:r>
      <w:r w:rsidR="0069555C">
        <w:rPr>
          <w:lang w:val="en-US" w:eastAsia="zh-CN"/>
        </w:rPr>
        <w:t>easily calculated from bandwidth of the other RBs. After that, analog baseband filter will filter some of this power away.</w:t>
      </w:r>
      <w:r w:rsidR="00B233F9">
        <w:rPr>
          <w:lang w:val="en-US" w:eastAsia="zh-CN"/>
        </w:rPr>
        <w:t xml:space="preserve"> We have calculated the average filter rejection across the non-WUS RBs and attenuated the power by this amount.</w:t>
      </w:r>
    </w:p>
    <w:p w14:paraId="78D01AA2" w14:textId="77777777" w:rsidR="0011536A" w:rsidRDefault="0011536A" w:rsidP="00A4481C">
      <w:pPr>
        <w:pStyle w:val="BodyText"/>
        <w:spacing w:after="0"/>
        <w:rPr>
          <w:lang w:val="en-US" w:eastAsia="zh-CN"/>
        </w:rPr>
      </w:pPr>
    </w:p>
    <w:p w14:paraId="4A4CCBD8" w14:textId="5C0A846C" w:rsidR="003C77CA" w:rsidRDefault="003C77CA" w:rsidP="00A4481C">
      <w:pPr>
        <w:pStyle w:val="BodyText"/>
        <w:spacing w:after="0"/>
        <w:rPr>
          <w:lang w:val="en-US" w:eastAsia="zh-CN"/>
        </w:rPr>
      </w:pPr>
      <w:r w:rsidRPr="00F61EC8">
        <w:rPr>
          <w:b/>
          <w:bCs/>
          <w:lang w:val="en-US" w:eastAsia="zh-CN"/>
        </w:rPr>
        <w:lastRenderedPageBreak/>
        <w:t xml:space="preserve">Received other RB power </w:t>
      </w:r>
      <w:r w:rsidR="00190E60" w:rsidRPr="00F61EC8">
        <w:rPr>
          <w:b/>
          <w:bCs/>
          <w:lang w:val="en-US" w:eastAsia="zh-CN"/>
        </w:rPr>
        <w:t>after filtering</w:t>
      </w:r>
      <w:r w:rsidR="00190E60">
        <w:rPr>
          <w:lang w:val="en-US" w:eastAsia="zh-CN"/>
        </w:rPr>
        <w:t xml:space="preserve"> </w:t>
      </w:r>
      <w:r>
        <w:rPr>
          <w:lang w:val="en-US" w:eastAsia="zh-CN"/>
        </w:rPr>
        <w:t>= 0 dB -</w:t>
      </w:r>
      <w:r w:rsidR="00BE5596">
        <w:rPr>
          <w:lang w:val="en-US" w:eastAsia="zh-CN"/>
        </w:rPr>
        <w:t xml:space="preserve"> 10*log</w:t>
      </w:r>
      <w:proofErr w:type="gramStart"/>
      <w:r w:rsidR="00BE5596">
        <w:rPr>
          <w:lang w:val="en-US" w:eastAsia="zh-CN"/>
        </w:rPr>
        <w:t>10( #</w:t>
      </w:r>
      <w:proofErr w:type="gramEnd"/>
      <w:r w:rsidR="00BE5596">
        <w:rPr>
          <w:lang w:val="en-US" w:eastAsia="zh-CN"/>
        </w:rPr>
        <w:t xml:space="preserve">RBs / </w:t>
      </w:r>
      <w:r w:rsidR="00BA17A1">
        <w:rPr>
          <w:lang w:val="en-US" w:eastAsia="zh-CN"/>
        </w:rPr>
        <w:t>(</w:t>
      </w:r>
      <w:r w:rsidR="00553842">
        <w:rPr>
          <w:lang w:val="en-US" w:eastAsia="zh-CN"/>
        </w:rPr>
        <w:t>#RB –(</w:t>
      </w:r>
      <w:r w:rsidR="00BE5596">
        <w:rPr>
          <w:lang w:val="en-US" w:eastAsia="zh-CN"/>
        </w:rPr>
        <w:t>#WUS_RB</w:t>
      </w:r>
      <w:r w:rsidR="00BA17A1">
        <w:rPr>
          <w:lang w:val="en-US" w:eastAsia="zh-CN"/>
        </w:rPr>
        <w:t xml:space="preserve"> + #GB_RB</w:t>
      </w:r>
      <w:r w:rsidR="00BE5596">
        <w:rPr>
          <w:lang w:val="en-US" w:eastAsia="zh-CN"/>
        </w:rPr>
        <w:t>)</w:t>
      </w:r>
      <w:r w:rsidR="00BA17A1">
        <w:rPr>
          <w:lang w:val="en-US" w:eastAsia="zh-CN"/>
        </w:rPr>
        <w:t>)</w:t>
      </w:r>
      <w:r w:rsidR="00553842">
        <w:rPr>
          <w:lang w:val="en-US" w:eastAsia="zh-CN"/>
        </w:rPr>
        <w:t>)</w:t>
      </w:r>
      <w:r w:rsidR="00DB1E19">
        <w:rPr>
          <w:lang w:val="en-US" w:eastAsia="zh-CN"/>
        </w:rPr>
        <w:t xml:space="preserve"> – </w:t>
      </w:r>
      <w:r w:rsidR="00A85CA5">
        <w:rPr>
          <w:lang w:val="en-US" w:eastAsia="zh-CN"/>
        </w:rPr>
        <w:t>filtering</w:t>
      </w:r>
      <w:r w:rsidR="00BA17A1">
        <w:rPr>
          <w:lang w:val="en-US" w:eastAsia="zh-CN"/>
        </w:rPr>
        <w:t xml:space="preserve"> = 0 dB – 10*log10(106 /</w:t>
      </w:r>
      <w:r w:rsidR="00553842">
        <w:rPr>
          <w:lang w:val="en-US" w:eastAsia="zh-CN"/>
        </w:rPr>
        <w:t xml:space="preserve"> (106 </w:t>
      </w:r>
      <w:r w:rsidR="00DC7600">
        <w:rPr>
          <w:lang w:val="en-US" w:eastAsia="zh-CN"/>
        </w:rPr>
        <w:t>– (24+</w:t>
      </w:r>
      <w:r w:rsidR="0090473D">
        <w:rPr>
          <w:lang w:val="en-US" w:eastAsia="zh-CN"/>
        </w:rPr>
        <w:t>0</w:t>
      </w:r>
      <w:r w:rsidR="00DC7600">
        <w:rPr>
          <w:lang w:val="en-US" w:eastAsia="zh-CN"/>
        </w:rPr>
        <w:t xml:space="preserve">*2) </w:t>
      </w:r>
      <w:r w:rsidR="00B93BE1">
        <w:rPr>
          <w:lang w:val="en-US" w:eastAsia="zh-CN"/>
        </w:rPr>
        <w:t xml:space="preserve">- 10 </w:t>
      </w:r>
      <w:r w:rsidR="00DC7600">
        <w:rPr>
          <w:lang w:val="en-US" w:eastAsia="zh-CN"/>
        </w:rPr>
        <w:t>= 0 – 10*log10(106/</w:t>
      </w:r>
      <w:r w:rsidR="0090473D">
        <w:rPr>
          <w:lang w:val="en-US" w:eastAsia="zh-CN"/>
        </w:rPr>
        <w:t>82</w:t>
      </w:r>
      <w:r w:rsidR="002A6F03">
        <w:rPr>
          <w:lang w:val="en-US" w:eastAsia="zh-CN"/>
        </w:rPr>
        <w:t>)</w:t>
      </w:r>
      <w:r w:rsidR="00B93BE1">
        <w:rPr>
          <w:lang w:val="en-US" w:eastAsia="zh-CN"/>
        </w:rPr>
        <w:t xml:space="preserve"> -1</w:t>
      </w:r>
      <w:r w:rsidR="0090473D">
        <w:rPr>
          <w:lang w:val="en-US" w:eastAsia="zh-CN"/>
        </w:rPr>
        <w:t>3</w:t>
      </w:r>
      <w:r w:rsidR="002A6F03">
        <w:rPr>
          <w:lang w:val="en-US" w:eastAsia="zh-CN"/>
        </w:rPr>
        <w:t xml:space="preserve"> = -</w:t>
      </w:r>
      <w:r w:rsidR="007B72D9">
        <w:rPr>
          <w:lang w:val="en-US" w:eastAsia="zh-CN"/>
        </w:rPr>
        <w:t>14</w:t>
      </w:r>
      <w:r w:rsidR="002A6F03">
        <w:rPr>
          <w:lang w:val="en-US" w:eastAsia="zh-CN"/>
        </w:rPr>
        <w:t>.</w:t>
      </w:r>
      <w:r w:rsidR="007B72D9">
        <w:rPr>
          <w:lang w:val="en-US" w:eastAsia="zh-CN"/>
        </w:rPr>
        <w:t>11</w:t>
      </w:r>
      <w:r w:rsidR="00DB1E19">
        <w:rPr>
          <w:lang w:val="en-US" w:eastAsia="zh-CN"/>
        </w:rPr>
        <w:t xml:space="preserve"> </w:t>
      </w:r>
      <w:r w:rsidR="00BA17A1">
        <w:rPr>
          <w:lang w:val="en-US" w:eastAsia="zh-CN"/>
        </w:rPr>
        <w:t xml:space="preserve"> </w:t>
      </w:r>
    </w:p>
    <w:p w14:paraId="1A8713B4" w14:textId="2F36A235" w:rsidR="00B233F9" w:rsidRDefault="00B233F9" w:rsidP="00A4481C">
      <w:pPr>
        <w:pStyle w:val="BodyText"/>
        <w:spacing w:after="0"/>
        <w:rPr>
          <w:lang w:val="en-US" w:eastAsia="zh-CN"/>
        </w:rPr>
      </w:pPr>
    </w:p>
    <w:p w14:paraId="5DF9A1A5" w14:textId="66934E15" w:rsidR="00B233F9" w:rsidRDefault="00B233F9" w:rsidP="00A4481C">
      <w:pPr>
        <w:pStyle w:val="BodyText"/>
        <w:spacing w:after="0"/>
        <w:rPr>
          <w:lang w:val="en-US" w:eastAsia="zh-CN"/>
        </w:rPr>
      </w:pPr>
      <w:r>
        <w:rPr>
          <w:lang w:val="en-US" w:eastAsia="zh-CN"/>
        </w:rPr>
        <w:t xml:space="preserve">For noise power, we have used a simplification where </w:t>
      </w:r>
      <w:r w:rsidR="005F3262">
        <w:rPr>
          <w:lang w:val="en-US" w:eastAsia="zh-CN"/>
        </w:rPr>
        <w:t xml:space="preserve">noise power is present only within the received carrier. Some of the noise will come through unfiltered, as </w:t>
      </w:r>
      <w:r w:rsidR="00B42C3D">
        <w:rPr>
          <w:lang w:val="en-US" w:eastAsia="zh-CN"/>
        </w:rPr>
        <w:t xml:space="preserve">RBs carrying WUS cannot be subjected to filtering. </w:t>
      </w:r>
      <w:r w:rsidR="004D784B">
        <w:rPr>
          <w:lang w:val="en-US" w:eastAsia="zh-CN"/>
        </w:rPr>
        <w:t>The noise power at non-WUS RBs have been attenuated by the same filtering</w:t>
      </w:r>
      <w:r w:rsidR="00181A8B">
        <w:rPr>
          <w:lang w:val="en-US" w:eastAsia="zh-CN"/>
        </w:rPr>
        <w:t xml:space="preserve"> as the non-WUS RBs.</w:t>
      </w:r>
    </w:p>
    <w:p w14:paraId="19E632C6" w14:textId="77777777" w:rsidR="00B233F9" w:rsidRDefault="00B233F9" w:rsidP="00A4481C">
      <w:pPr>
        <w:pStyle w:val="BodyText"/>
        <w:spacing w:after="0"/>
        <w:rPr>
          <w:lang w:val="en-US" w:eastAsia="zh-CN"/>
        </w:rPr>
      </w:pPr>
    </w:p>
    <w:p w14:paraId="17446161" w14:textId="66FE4462" w:rsidR="001F24F8" w:rsidRDefault="001F24F8" w:rsidP="00A4481C">
      <w:pPr>
        <w:pStyle w:val="BodyText"/>
        <w:spacing w:after="0"/>
        <w:rPr>
          <w:lang w:val="en-US" w:eastAsia="zh-CN"/>
        </w:rPr>
      </w:pPr>
      <w:r w:rsidRPr="00F61EC8">
        <w:rPr>
          <w:b/>
          <w:bCs/>
          <w:lang w:val="en-US" w:eastAsia="zh-CN"/>
        </w:rPr>
        <w:t>Received noise power</w:t>
      </w:r>
      <w:r w:rsidR="00767DD2">
        <w:rPr>
          <w:lang w:val="en-US" w:eastAsia="zh-CN"/>
        </w:rPr>
        <w:t xml:space="preserve"> = 0 dB </w:t>
      </w:r>
      <w:r w:rsidR="004C3C57">
        <w:rPr>
          <w:lang w:val="en-US" w:eastAsia="zh-CN"/>
        </w:rPr>
        <w:t>+</w:t>
      </w:r>
      <w:r w:rsidR="00767DD2">
        <w:rPr>
          <w:lang w:val="en-US" w:eastAsia="zh-CN"/>
        </w:rPr>
        <w:t xml:space="preserve"> </w:t>
      </w:r>
      <w:r w:rsidR="006704FA">
        <w:rPr>
          <w:lang w:val="en-US" w:eastAsia="zh-CN"/>
        </w:rPr>
        <w:t>10*log10(</w:t>
      </w:r>
      <w:r w:rsidR="004D3262">
        <w:rPr>
          <w:lang w:val="en-US" w:eastAsia="zh-CN"/>
        </w:rPr>
        <w:t>10^(</w:t>
      </w:r>
      <w:r w:rsidR="004C3C57">
        <w:rPr>
          <w:lang w:val="en-US" w:eastAsia="zh-CN"/>
        </w:rPr>
        <w:t>-</w:t>
      </w:r>
      <w:r w:rsidR="004D3262">
        <w:rPr>
          <w:lang w:val="en-US" w:eastAsia="zh-CN"/>
        </w:rPr>
        <w:t>SNR/</w:t>
      </w:r>
      <w:proofErr w:type="gramStart"/>
      <w:r w:rsidR="004D3262">
        <w:rPr>
          <w:lang w:val="en-US" w:eastAsia="zh-CN"/>
        </w:rPr>
        <w:t>10)</w:t>
      </w:r>
      <w:r w:rsidR="00605B30">
        <w:rPr>
          <w:lang w:val="en-US" w:eastAsia="zh-CN"/>
        </w:rPr>
        <w:t>*</w:t>
      </w:r>
      <w:proofErr w:type="gramEnd"/>
      <w:r w:rsidR="00605B30">
        <w:rPr>
          <w:lang w:val="en-US" w:eastAsia="zh-CN"/>
        </w:rPr>
        <w:t xml:space="preserve">#WUS_RB/#RB + 10^ </w:t>
      </w:r>
      <w:r w:rsidR="00991861">
        <w:rPr>
          <w:lang w:val="en-US" w:eastAsia="zh-CN"/>
        </w:rPr>
        <w:t>(</w:t>
      </w:r>
      <w:r w:rsidR="00605B30">
        <w:rPr>
          <w:lang w:val="en-US" w:eastAsia="zh-CN"/>
        </w:rPr>
        <w:t>(</w:t>
      </w:r>
      <w:r w:rsidR="004C3C57">
        <w:rPr>
          <w:lang w:val="en-US" w:eastAsia="zh-CN"/>
        </w:rPr>
        <w:t>-</w:t>
      </w:r>
      <w:r w:rsidR="00605B30">
        <w:rPr>
          <w:lang w:val="en-US" w:eastAsia="zh-CN"/>
        </w:rPr>
        <w:t xml:space="preserve">SNR </w:t>
      </w:r>
      <w:r w:rsidR="004C3C57">
        <w:rPr>
          <w:lang w:val="en-US" w:eastAsia="zh-CN"/>
        </w:rPr>
        <w:t>-</w:t>
      </w:r>
      <w:r w:rsidR="00605B30">
        <w:rPr>
          <w:lang w:val="en-US" w:eastAsia="zh-CN"/>
        </w:rPr>
        <w:t xml:space="preserve"> filtering)</w:t>
      </w:r>
      <w:r w:rsidR="00991861">
        <w:rPr>
          <w:lang w:val="en-US" w:eastAsia="zh-CN"/>
        </w:rPr>
        <w:t>/10)</w:t>
      </w:r>
      <w:r w:rsidR="00605B30">
        <w:rPr>
          <w:lang w:val="en-US" w:eastAsia="zh-CN"/>
        </w:rPr>
        <w:t>*(</w:t>
      </w:r>
      <w:r w:rsidR="00991861">
        <w:rPr>
          <w:lang w:val="en-US" w:eastAsia="zh-CN"/>
        </w:rPr>
        <w:t>#RB-#WUS_RB-#GB_RB)</w:t>
      </w:r>
      <w:r w:rsidR="00D300DF">
        <w:rPr>
          <w:lang w:val="en-US" w:eastAsia="zh-CN"/>
        </w:rPr>
        <w:t>/#RB</w:t>
      </w:r>
      <w:r w:rsidR="00B93BE1">
        <w:rPr>
          <w:lang w:val="en-US" w:eastAsia="zh-CN"/>
        </w:rPr>
        <w:t xml:space="preserve"> </w:t>
      </w:r>
      <w:r w:rsidR="00767DD2">
        <w:rPr>
          <w:lang w:val="en-US" w:eastAsia="zh-CN"/>
        </w:rPr>
        <w:t xml:space="preserve"> = </w:t>
      </w:r>
      <w:r w:rsidR="009B28A6">
        <w:rPr>
          <w:lang w:val="en-US" w:eastAsia="zh-CN"/>
        </w:rPr>
        <w:t xml:space="preserve">0 dB </w:t>
      </w:r>
      <w:r w:rsidR="0038364F">
        <w:rPr>
          <w:lang w:val="en-US" w:eastAsia="zh-CN"/>
        </w:rPr>
        <w:t>+</w:t>
      </w:r>
      <w:r w:rsidR="009B28A6">
        <w:rPr>
          <w:lang w:val="en-US" w:eastAsia="zh-CN"/>
        </w:rPr>
        <w:t xml:space="preserve"> </w:t>
      </w:r>
      <w:r w:rsidR="00D300DF">
        <w:rPr>
          <w:lang w:val="en-US" w:eastAsia="zh-CN"/>
        </w:rPr>
        <w:t>10*log10( 10^(</w:t>
      </w:r>
      <w:r w:rsidR="0038364F">
        <w:rPr>
          <w:lang w:val="en-US" w:eastAsia="zh-CN"/>
        </w:rPr>
        <w:t>-</w:t>
      </w:r>
      <w:r w:rsidR="00D300DF">
        <w:rPr>
          <w:lang w:val="en-US" w:eastAsia="zh-CN"/>
        </w:rPr>
        <w:t>10/10)*24/106 +  10^((</w:t>
      </w:r>
      <w:r w:rsidR="0038364F">
        <w:rPr>
          <w:lang w:val="en-US" w:eastAsia="zh-CN"/>
        </w:rPr>
        <w:t>-</w:t>
      </w:r>
      <w:r w:rsidR="00D300DF">
        <w:rPr>
          <w:lang w:val="en-US" w:eastAsia="zh-CN"/>
        </w:rPr>
        <w:t>10</w:t>
      </w:r>
      <w:r w:rsidR="0038364F">
        <w:rPr>
          <w:lang w:val="en-US" w:eastAsia="zh-CN"/>
        </w:rPr>
        <w:t>-</w:t>
      </w:r>
      <w:r w:rsidR="00593F14">
        <w:rPr>
          <w:lang w:val="en-US" w:eastAsia="zh-CN"/>
        </w:rPr>
        <w:t>1</w:t>
      </w:r>
      <w:r w:rsidR="006977F8">
        <w:rPr>
          <w:lang w:val="en-US" w:eastAsia="zh-CN"/>
        </w:rPr>
        <w:t>3</w:t>
      </w:r>
      <w:r w:rsidR="00D300DF">
        <w:rPr>
          <w:lang w:val="en-US" w:eastAsia="zh-CN"/>
        </w:rPr>
        <w:t>)/10)*(106-24-</w:t>
      </w:r>
      <w:r w:rsidR="00832911">
        <w:rPr>
          <w:lang w:val="en-US" w:eastAsia="zh-CN"/>
        </w:rPr>
        <w:t>0</w:t>
      </w:r>
      <w:r w:rsidR="002C6FC1">
        <w:rPr>
          <w:lang w:val="en-US" w:eastAsia="zh-CN"/>
        </w:rPr>
        <w:t>*2)</w:t>
      </w:r>
      <w:r w:rsidR="00D300DF">
        <w:rPr>
          <w:lang w:val="en-US" w:eastAsia="zh-CN"/>
        </w:rPr>
        <w:t>/106</w:t>
      </w:r>
      <w:r w:rsidR="002C6FC1">
        <w:rPr>
          <w:lang w:val="en-US" w:eastAsia="zh-CN"/>
        </w:rPr>
        <w:t>)</w:t>
      </w:r>
      <w:r w:rsidR="00D300DF">
        <w:rPr>
          <w:lang w:val="en-US" w:eastAsia="zh-CN"/>
        </w:rPr>
        <w:t xml:space="preserve"> </w:t>
      </w:r>
      <w:r w:rsidR="009B28A6">
        <w:rPr>
          <w:lang w:val="en-US" w:eastAsia="zh-CN"/>
        </w:rPr>
        <w:t xml:space="preserve"> = -</w:t>
      </w:r>
      <w:r w:rsidR="00593F14">
        <w:rPr>
          <w:lang w:val="en-US" w:eastAsia="zh-CN"/>
        </w:rPr>
        <w:t>15.</w:t>
      </w:r>
      <w:r w:rsidR="00832911">
        <w:rPr>
          <w:lang w:val="en-US" w:eastAsia="zh-CN"/>
        </w:rPr>
        <w:t>76</w:t>
      </w:r>
      <w:r w:rsidR="009B28A6">
        <w:rPr>
          <w:lang w:val="en-US" w:eastAsia="zh-CN"/>
        </w:rPr>
        <w:t xml:space="preserve"> dB</w:t>
      </w:r>
    </w:p>
    <w:p w14:paraId="4CFDE325" w14:textId="74DCB766" w:rsidR="00181A8B" w:rsidRDefault="00181A8B" w:rsidP="00A4481C">
      <w:pPr>
        <w:pStyle w:val="BodyText"/>
        <w:spacing w:after="0"/>
        <w:rPr>
          <w:lang w:val="en-US" w:eastAsia="zh-CN"/>
        </w:rPr>
      </w:pPr>
    </w:p>
    <w:p w14:paraId="5274AF20" w14:textId="1FC04849" w:rsidR="00181A8B" w:rsidRDefault="00697026" w:rsidP="00A4481C">
      <w:pPr>
        <w:pStyle w:val="BodyText"/>
        <w:spacing w:after="0"/>
        <w:rPr>
          <w:lang w:val="en-US" w:eastAsia="zh-CN"/>
        </w:rPr>
      </w:pPr>
      <w:r>
        <w:rPr>
          <w:lang w:val="en-US" w:eastAsia="zh-CN"/>
        </w:rPr>
        <w:t xml:space="preserve">Average filter attenuation over adjacent channel has been calculated and adjacent channel </w:t>
      </w:r>
      <w:r w:rsidR="00F61EC8">
        <w:rPr>
          <w:lang w:val="en-US" w:eastAsia="zh-CN"/>
        </w:rPr>
        <w:t>power has been attenuated by that amount.</w:t>
      </w:r>
    </w:p>
    <w:p w14:paraId="6B429861" w14:textId="77777777" w:rsidR="00181A8B" w:rsidRDefault="00181A8B" w:rsidP="00A4481C">
      <w:pPr>
        <w:pStyle w:val="BodyText"/>
        <w:spacing w:after="0"/>
        <w:rPr>
          <w:lang w:val="en-US" w:eastAsia="zh-CN"/>
        </w:rPr>
      </w:pPr>
    </w:p>
    <w:p w14:paraId="30C30239" w14:textId="42FFD2B1" w:rsidR="004A7C18" w:rsidRDefault="004A7C18" w:rsidP="00A4481C">
      <w:pPr>
        <w:pStyle w:val="BodyText"/>
        <w:spacing w:after="0"/>
        <w:rPr>
          <w:lang w:val="en-US" w:eastAsia="zh-CN"/>
        </w:rPr>
      </w:pPr>
      <w:r w:rsidRPr="00F61EC8">
        <w:rPr>
          <w:b/>
          <w:bCs/>
          <w:lang w:val="en-US" w:eastAsia="zh-CN"/>
        </w:rPr>
        <w:t xml:space="preserve">Received ACS power </w:t>
      </w:r>
      <w:r>
        <w:rPr>
          <w:lang w:val="en-US" w:eastAsia="zh-CN"/>
        </w:rPr>
        <w:t xml:space="preserve">= 24.5 dB </w:t>
      </w:r>
      <w:r w:rsidR="00870874">
        <w:rPr>
          <w:lang w:val="en-US" w:eastAsia="zh-CN"/>
        </w:rPr>
        <w:t>–</w:t>
      </w:r>
      <w:r>
        <w:rPr>
          <w:lang w:val="en-US" w:eastAsia="zh-CN"/>
        </w:rPr>
        <w:t xml:space="preserve"> </w:t>
      </w:r>
      <w:r w:rsidR="00870874">
        <w:rPr>
          <w:lang w:val="en-US" w:eastAsia="zh-CN"/>
        </w:rPr>
        <w:t xml:space="preserve">avg filter suppression over adjacent channel </w:t>
      </w:r>
      <w:r w:rsidR="00814F51">
        <w:rPr>
          <w:lang w:val="en-US" w:eastAsia="zh-CN"/>
        </w:rPr>
        <w:t xml:space="preserve">= 24.5 dB – </w:t>
      </w:r>
      <w:r w:rsidR="00A070B1">
        <w:rPr>
          <w:lang w:val="en-US" w:eastAsia="zh-CN"/>
        </w:rPr>
        <w:t>63.5</w:t>
      </w:r>
      <w:r w:rsidR="00814F51">
        <w:rPr>
          <w:lang w:val="en-US" w:eastAsia="zh-CN"/>
        </w:rPr>
        <w:t xml:space="preserve"> = -</w:t>
      </w:r>
      <w:r w:rsidR="00A070B1">
        <w:rPr>
          <w:lang w:val="en-US" w:eastAsia="zh-CN"/>
        </w:rPr>
        <w:t>39</w:t>
      </w:r>
      <w:r w:rsidR="00814F51">
        <w:rPr>
          <w:lang w:val="en-US" w:eastAsia="zh-CN"/>
        </w:rPr>
        <w:t>dB</w:t>
      </w:r>
    </w:p>
    <w:p w14:paraId="2F93576F" w14:textId="2EA1CFE5" w:rsidR="00870874" w:rsidRDefault="00870874" w:rsidP="00A4481C">
      <w:pPr>
        <w:pStyle w:val="BodyText"/>
        <w:spacing w:after="0"/>
        <w:rPr>
          <w:lang w:val="en-US" w:eastAsia="zh-CN"/>
        </w:rPr>
      </w:pPr>
    </w:p>
    <w:p w14:paraId="6962BA1F" w14:textId="5936D4CF" w:rsidR="00F61EC8" w:rsidRDefault="00F61EC8" w:rsidP="00A4481C">
      <w:pPr>
        <w:pStyle w:val="BodyText"/>
        <w:spacing w:after="0"/>
        <w:rPr>
          <w:lang w:val="en-US" w:eastAsia="zh-CN"/>
        </w:rPr>
      </w:pPr>
      <w:proofErr w:type="gramStart"/>
      <w:r>
        <w:rPr>
          <w:lang w:val="en-US" w:eastAsia="zh-CN"/>
        </w:rPr>
        <w:t>Finally</w:t>
      </w:r>
      <w:proofErr w:type="gramEnd"/>
      <w:r>
        <w:rPr>
          <w:lang w:val="en-US" w:eastAsia="zh-CN"/>
        </w:rPr>
        <w:t xml:space="preserve"> the received SINR was been calculated as ratio between the received WUS power and </w:t>
      </w:r>
      <w:r w:rsidR="003F746D">
        <w:rPr>
          <w:lang w:val="en-US" w:eastAsia="zh-CN"/>
        </w:rPr>
        <w:t>the unwanted power components of other RBs, noise power and ACS power.</w:t>
      </w:r>
    </w:p>
    <w:p w14:paraId="30D8BA67" w14:textId="77777777" w:rsidR="00F61EC8" w:rsidRDefault="00F61EC8" w:rsidP="00A4481C">
      <w:pPr>
        <w:pStyle w:val="BodyText"/>
        <w:spacing w:after="0"/>
        <w:rPr>
          <w:lang w:val="en-US" w:eastAsia="zh-CN"/>
        </w:rPr>
      </w:pPr>
    </w:p>
    <w:p w14:paraId="5C55A362" w14:textId="7E14538F" w:rsidR="00870874" w:rsidRDefault="00870874" w:rsidP="00A4481C">
      <w:pPr>
        <w:pStyle w:val="BodyText"/>
        <w:spacing w:after="0"/>
        <w:rPr>
          <w:lang w:val="en-US" w:eastAsia="zh-CN"/>
        </w:rPr>
      </w:pPr>
      <w:r w:rsidRPr="00F61EC8">
        <w:rPr>
          <w:b/>
          <w:bCs/>
          <w:lang w:val="en-US" w:eastAsia="zh-CN"/>
        </w:rPr>
        <w:t>Received SINR</w:t>
      </w:r>
      <w:r>
        <w:rPr>
          <w:lang w:val="en-US" w:eastAsia="zh-CN"/>
        </w:rPr>
        <w:t xml:space="preserve"> = </w:t>
      </w:r>
      <w:r w:rsidR="00BB7EFA">
        <w:rPr>
          <w:lang w:val="en-US" w:eastAsia="zh-CN"/>
        </w:rPr>
        <w:t xml:space="preserve">10*log10 </w:t>
      </w:r>
      <w:proofErr w:type="gramStart"/>
      <w:r w:rsidR="00BB7EFA">
        <w:rPr>
          <w:lang w:val="en-US" w:eastAsia="zh-CN"/>
        </w:rPr>
        <w:t>( 10</w:t>
      </w:r>
      <w:proofErr w:type="gramEnd"/>
      <w:r w:rsidR="00BB7EFA">
        <w:rPr>
          <w:lang w:val="en-US" w:eastAsia="zh-CN"/>
        </w:rPr>
        <w:t>^(-6.45/10) / (</w:t>
      </w:r>
      <w:r w:rsidR="006035B3">
        <w:rPr>
          <w:lang w:val="en-US" w:eastAsia="zh-CN"/>
        </w:rPr>
        <w:t xml:space="preserve"> </w:t>
      </w:r>
      <w:r w:rsidR="00BB7EFA">
        <w:rPr>
          <w:lang w:val="en-US" w:eastAsia="zh-CN"/>
        </w:rPr>
        <w:t>10^(</w:t>
      </w:r>
      <w:r w:rsidR="006035B3">
        <w:rPr>
          <w:lang w:val="en-US" w:eastAsia="zh-CN"/>
        </w:rPr>
        <w:t>-1</w:t>
      </w:r>
      <w:r w:rsidR="00A070B1">
        <w:rPr>
          <w:lang w:val="en-US" w:eastAsia="zh-CN"/>
        </w:rPr>
        <w:t>4</w:t>
      </w:r>
      <w:r w:rsidR="006035B3">
        <w:rPr>
          <w:lang w:val="en-US" w:eastAsia="zh-CN"/>
        </w:rPr>
        <w:t>.</w:t>
      </w:r>
      <w:r w:rsidR="00A070B1">
        <w:rPr>
          <w:lang w:val="en-US" w:eastAsia="zh-CN"/>
        </w:rPr>
        <w:t>11</w:t>
      </w:r>
      <w:r w:rsidR="006035B3">
        <w:rPr>
          <w:lang w:val="en-US" w:eastAsia="zh-CN"/>
        </w:rPr>
        <w:t>/10) + 10^(-</w:t>
      </w:r>
      <w:r w:rsidR="00913BD2">
        <w:rPr>
          <w:lang w:val="en-US" w:eastAsia="zh-CN"/>
        </w:rPr>
        <w:t>1</w:t>
      </w:r>
      <w:r w:rsidR="008145E8">
        <w:rPr>
          <w:lang w:val="en-US" w:eastAsia="zh-CN"/>
        </w:rPr>
        <w:t>5</w:t>
      </w:r>
      <w:r w:rsidR="006035B3">
        <w:rPr>
          <w:lang w:val="en-US" w:eastAsia="zh-CN"/>
        </w:rPr>
        <w:t>.</w:t>
      </w:r>
      <w:r w:rsidR="00913BD2">
        <w:rPr>
          <w:lang w:val="en-US" w:eastAsia="zh-CN"/>
        </w:rPr>
        <w:t>76</w:t>
      </w:r>
      <w:r w:rsidR="006035B3">
        <w:rPr>
          <w:lang w:val="en-US" w:eastAsia="zh-CN"/>
        </w:rPr>
        <w:t>/10) + 10</w:t>
      </w:r>
      <w:r w:rsidR="001622EA">
        <w:rPr>
          <w:lang w:val="en-US" w:eastAsia="zh-CN"/>
        </w:rPr>
        <w:t>^(-</w:t>
      </w:r>
      <w:r w:rsidR="00913BD2">
        <w:rPr>
          <w:lang w:val="en-US" w:eastAsia="zh-CN"/>
        </w:rPr>
        <w:t>39</w:t>
      </w:r>
      <w:r w:rsidR="001622EA">
        <w:rPr>
          <w:lang w:val="en-US" w:eastAsia="zh-CN"/>
        </w:rPr>
        <w:t>/10) ) ) =</w:t>
      </w:r>
      <w:r w:rsidR="00247D08">
        <w:rPr>
          <w:lang w:val="en-US" w:eastAsia="zh-CN"/>
        </w:rPr>
        <w:t xml:space="preserve"> </w:t>
      </w:r>
      <w:r w:rsidR="00913BD2">
        <w:rPr>
          <w:lang w:val="en-US" w:eastAsia="zh-CN"/>
        </w:rPr>
        <w:t>5.39</w:t>
      </w:r>
      <w:r w:rsidR="00247D08">
        <w:rPr>
          <w:lang w:val="en-US" w:eastAsia="zh-CN"/>
        </w:rPr>
        <w:t xml:space="preserve"> dB</w:t>
      </w:r>
    </w:p>
    <w:p w14:paraId="7C88C0C4" w14:textId="278EF519" w:rsidR="004B1EAB" w:rsidRDefault="004B1EAB" w:rsidP="00A4481C">
      <w:pPr>
        <w:pStyle w:val="BodyText"/>
        <w:spacing w:after="0"/>
        <w:rPr>
          <w:lang w:val="en-US" w:eastAsia="zh-CN"/>
        </w:rPr>
      </w:pPr>
    </w:p>
    <w:p w14:paraId="1026F795" w14:textId="4AB3D7F7" w:rsidR="00A4481C" w:rsidRDefault="00CF2F06" w:rsidP="00A4481C">
      <w:pPr>
        <w:pStyle w:val="BodyText"/>
        <w:spacing w:after="0"/>
        <w:rPr>
          <w:lang w:val="en-US" w:eastAsia="zh-CN"/>
        </w:rPr>
      </w:pPr>
      <w:r>
        <w:rPr>
          <w:lang w:val="en-US" w:eastAsia="zh-CN"/>
        </w:rPr>
        <w:t>While the model is very simple, it gives a good estimation on levels of different signal and noise components at the analog baseband filter output. These levels can be used to evaluate</w:t>
      </w:r>
      <w:r w:rsidR="00EE6D2D">
        <w:rPr>
          <w:lang w:val="en-US" w:eastAsia="zh-CN"/>
        </w:rPr>
        <w:t xml:space="preserve"> whether analog envelope </w:t>
      </w:r>
      <w:proofErr w:type="gramStart"/>
      <w:r w:rsidR="00EE6D2D">
        <w:rPr>
          <w:lang w:val="en-US" w:eastAsia="zh-CN"/>
        </w:rPr>
        <w:t>detection based</w:t>
      </w:r>
      <w:proofErr w:type="gramEnd"/>
      <w:r w:rsidR="00EE6D2D">
        <w:rPr>
          <w:lang w:val="en-US" w:eastAsia="zh-CN"/>
        </w:rPr>
        <w:t xml:space="preserve"> receiver can work, i.e. whether the analog signal SINR is good enough. Secondly, the model can be used to evaluate the </w:t>
      </w:r>
      <w:r w:rsidR="00532B02">
        <w:rPr>
          <w:lang w:val="en-US" w:eastAsia="zh-CN"/>
        </w:rPr>
        <w:t xml:space="preserve">ADC complexity for any digital </w:t>
      </w:r>
      <w:proofErr w:type="gramStart"/>
      <w:r w:rsidR="00532B02">
        <w:rPr>
          <w:lang w:val="en-US" w:eastAsia="zh-CN"/>
        </w:rPr>
        <w:t>detection based</w:t>
      </w:r>
      <w:proofErr w:type="gramEnd"/>
      <w:r w:rsidR="00532B02">
        <w:rPr>
          <w:lang w:val="en-US" w:eastAsia="zh-CN"/>
        </w:rPr>
        <w:t xml:space="preserve"> architecture, as those architectures need to have sufficient ADC dynamic range </w:t>
      </w:r>
      <w:r w:rsidR="00555F17">
        <w:rPr>
          <w:lang w:val="en-US" w:eastAsia="zh-CN"/>
        </w:rPr>
        <w:t>to digitize both the wanted and unwanted signal components to be able to further process those in digital domain.</w:t>
      </w:r>
    </w:p>
    <w:p w14:paraId="0475DC7A" w14:textId="57521DAA" w:rsidR="00EA2833" w:rsidRDefault="00EA2833" w:rsidP="005B7E1F">
      <w:pPr>
        <w:pStyle w:val="BodyText"/>
        <w:spacing w:after="0"/>
        <w:rPr>
          <w:lang w:val="en-US" w:eastAsia="zh-CN"/>
        </w:rPr>
      </w:pPr>
    </w:p>
    <w:p w14:paraId="0448F82D" w14:textId="6B10976D" w:rsidR="00EA2833" w:rsidRPr="00EA2833" w:rsidRDefault="00EA2833" w:rsidP="00EA2833">
      <w:pPr>
        <w:pStyle w:val="BodyText"/>
        <w:spacing w:after="0"/>
        <w:jc w:val="center"/>
        <w:rPr>
          <w:b/>
          <w:bCs/>
          <w:lang w:val="en-US" w:eastAsia="zh-CN"/>
        </w:rPr>
      </w:pPr>
      <w:r w:rsidRPr="00EA2833">
        <w:rPr>
          <w:b/>
          <w:bCs/>
          <w:lang w:val="en-US" w:eastAsia="zh-CN"/>
        </w:rPr>
        <w:t>Table 2: Evaluation results</w:t>
      </w:r>
      <w:r w:rsidR="00543ABD">
        <w:rPr>
          <w:b/>
          <w:bCs/>
          <w:lang w:val="en-US" w:eastAsia="zh-CN"/>
        </w:rPr>
        <w:t>. SINR reported after baseband filter.</w:t>
      </w:r>
    </w:p>
    <w:p w14:paraId="3C5E4254" w14:textId="1ABD0A2A" w:rsidR="00BF5147" w:rsidRDefault="00BF5147" w:rsidP="005B7E1F">
      <w:pPr>
        <w:pStyle w:val="BodyText"/>
        <w:spacing w:after="0"/>
        <w:rPr>
          <w:lang w:val="en-US" w:eastAsia="zh-CN"/>
        </w:rPr>
      </w:pPr>
    </w:p>
    <w:tbl>
      <w:tblPr>
        <w:tblStyle w:val="TableGrid"/>
        <w:tblW w:w="0" w:type="auto"/>
        <w:tblLook w:val="04A0" w:firstRow="1" w:lastRow="0" w:firstColumn="1" w:lastColumn="0" w:noHBand="0" w:noVBand="1"/>
      </w:tblPr>
      <w:tblGrid>
        <w:gridCol w:w="460"/>
        <w:gridCol w:w="907"/>
        <w:gridCol w:w="1050"/>
        <w:gridCol w:w="1131"/>
        <w:gridCol w:w="1094"/>
        <w:gridCol w:w="919"/>
        <w:gridCol w:w="644"/>
        <w:gridCol w:w="616"/>
        <w:gridCol w:w="759"/>
        <w:gridCol w:w="729"/>
        <w:gridCol w:w="773"/>
        <w:gridCol w:w="773"/>
      </w:tblGrid>
      <w:tr w:rsidR="00891062" w14:paraId="237E9EDC" w14:textId="6BF8208D" w:rsidTr="004226C9">
        <w:trPr>
          <w:trHeight w:val="230"/>
        </w:trPr>
        <w:tc>
          <w:tcPr>
            <w:tcW w:w="460" w:type="dxa"/>
            <w:vMerge w:val="restart"/>
          </w:tcPr>
          <w:p w14:paraId="6029672F" w14:textId="60D40AE3" w:rsidR="00891062" w:rsidRPr="008B4442" w:rsidRDefault="00891062" w:rsidP="008B4442">
            <w:pPr>
              <w:pStyle w:val="BodyText"/>
              <w:spacing w:after="0"/>
              <w:jc w:val="center"/>
              <w:rPr>
                <w:b/>
                <w:bCs/>
                <w:lang w:val="en-US" w:eastAsia="zh-CN"/>
              </w:rPr>
            </w:pPr>
            <w:r>
              <w:rPr>
                <w:b/>
                <w:bCs/>
                <w:lang w:val="en-US" w:eastAsia="zh-CN"/>
              </w:rPr>
              <w:t>#</w:t>
            </w:r>
          </w:p>
        </w:tc>
        <w:tc>
          <w:tcPr>
            <w:tcW w:w="907" w:type="dxa"/>
            <w:vMerge w:val="restart"/>
          </w:tcPr>
          <w:p w14:paraId="59F88E09" w14:textId="057477ED" w:rsidR="00891062" w:rsidRPr="008B4442" w:rsidRDefault="00891062" w:rsidP="008B4442">
            <w:pPr>
              <w:pStyle w:val="BodyText"/>
              <w:spacing w:after="0"/>
              <w:jc w:val="center"/>
              <w:rPr>
                <w:b/>
                <w:bCs/>
                <w:lang w:val="en-US" w:eastAsia="zh-CN"/>
              </w:rPr>
            </w:pPr>
            <w:r w:rsidRPr="008B4442">
              <w:rPr>
                <w:b/>
                <w:bCs/>
                <w:lang w:val="en-US" w:eastAsia="zh-CN"/>
              </w:rPr>
              <w:t>RF channel BW</w:t>
            </w:r>
            <w:r>
              <w:rPr>
                <w:b/>
                <w:bCs/>
                <w:lang w:val="en-US" w:eastAsia="zh-CN"/>
              </w:rPr>
              <w:t xml:space="preserve"> (MHz)</w:t>
            </w:r>
          </w:p>
        </w:tc>
        <w:tc>
          <w:tcPr>
            <w:tcW w:w="1050" w:type="dxa"/>
            <w:vMerge w:val="restart"/>
          </w:tcPr>
          <w:p w14:paraId="2F6DC60A" w14:textId="19EDBF99" w:rsidR="00891062" w:rsidRPr="008B4442" w:rsidRDefault="00891062" w:rsidP="008B4442">
            <w:pPr>
              <w:pStyle w:val="BodyText"/>
              <w:spacing w:after="0"/>
              <w:jc w:val="center"/>
              <w:rPr>
                <w:b/>
                <w:bCs/>
                <w:lang w:val="en-US" w:eastAsia="zh-CN"/>
              </w:rPr>
            </w:pPr>
            <w:r w:rsidRPr="008B4442">
              <w:rPr>
                <w:b/>
                <w:bCs/>
                <w:lang w:val="en-US" w:eastAsia="zh-CN"/>
              </w:rPr>
              <w:t>WUS RB allocation</w:t>
            </w:r>
          </w:p>
        </w:tc>
        <w:tc>
          <w:tcPr>
            <w:tcW w:w="1131" w:type="dxa"/>
            <w:vMerge w:val="restart"/>
          </w:tcPr>
          <w:p w14:paraId="21532E26" w14:textId="4F4E9928" w:rsidR="00891062" w:rsidRPr="008B4442" w:rsidRDefault="00891062" w:rsidP="008B4442">
            <w:pPr>
              <w:pStyle w:val="BodyText"/>
              <w:spacing w:after="0"/>
              <w:jc w:val="center"/>
              <w:rPr>
                <w:b/>
                <w:bCs/>
                <w:lang w:val="en-US" w:eastAsia="zh-CN"/>
              </w:rPr>
            </w:pPr>
            <w:r>
              <w:rPr>
                <w:b/>
                <w:bCs/>
                <w:lang w:val="en-US" w:eastAsia="zh-CN"/>
              </w:rPr>
              <w:t>Additional guard band RBs on each side of WUS</w:t>
            </w:r>
          </w:p>
        </w:tc>
        <w:tc>
          <w:tcPr>
            <w:tcW w:w="1094" w:type="dxa"/>
            <w:vMerge w:val="restart"/>
          </w:tcPr>
          <w:p w14:paraId="0F1E2A58" w14:textId="7D2119FC" w:rsidR="00891062" w:rsidRPr="008B4442" w:rsidRDefault="00891062" w:rsidP="008B4442">
            <w:pPr>
              <w:pStyle w:val="BodyText"/>
              <w:spacing w:after="0"/>
              <w:jc w:val="center"/>
              <w:rPr>
                <w:b/>
                <w:bCs/>
                <w:lang w:val="en-US" w:eastAsia="zh-CN"/>
              </w:rPr>
            </w:pPr>
            <w:r>
              <w:rPr>
                <w:b/>
                <w:bCs/>
                <w:lang w:val="en-US" w:eastAsia="zh-CN"/>
              </w:rPr>
              <w:t>WUS placement</w:t>
            </w:r>
          </w:p>
        </w:tc>
        <w:tc>
          <w:tcPr>
            <w:tcW w:w="919" w:type="dxa"/>
            <w:vMerge w:val="restart"/>
          </w:tcPr>
          <w:p w14:paraId="134B30D6" w14:textId="0E519808" w:rsidR="00891062" w:rsidRPr="008B4442" w:rsidRDefault="00891062" w:rsidP="008B4442">
            <w:pPr>
              <w:pStyle w:val="BodyText"/>
              <w:spacing w:after="0"/>
              <w:jc w:val="center"/>
              <w:rPr>
                <w:b/>
                <w:bCs/>
                <w:lang w:val="en-US" w:eastAsia="zh-CN"/>
              </w:rPr>
            </w:pPr>
            <w:r w:rsidRPr="008B4442">
              <w:rPr>
                <w:b/>
                <w:bCs/>
                <w:lang w:val="en-US" w:eastAsia="zh-CN"/>
              </w:rPr>
              <w:t>LO position</w:t>
            </w:r>
          </w:p>
        </w:tc>
        <w:tc>
          <w:tcPr>
            <w:tcW w:w="1260" w:type="dxa"/>
            <w:gridSpan w:val="2"/>
          </w:tcPr>
          <w:p w14:paraId="122F9638" w14:textId="20010A1F" w:rsidR="00891062" w:rsidRDefault="00891062" w:rsidP="008B4442">
            <w:pPr>
              <w:pStyle w:val="BodyText"/>
              <w:spacing w:after="0"/>
              <w:jc w:val="center"/>
              <w:rPr>
                <w:b/>
                <w:bCs/>
                <w:lang w:val="en-US" w:eastAsia="zh-CN"/>
              </w:rPr>
            </w:pPr>
            <w:r>
              <w:rPr>
                <w:b/>
                <w:bCs/>
                <w:lang w:val="en-US" w:eastAsia="zh-CN"/>
              </w:rPr>
              <w:t xml:space="preserve">Avg. filter suppression over other RBs </w:t>
            </w:r>
            <w:r w:rsidR="00553E6F">
              <w:rPr>
                <w:b/>
                <w:bCs/>
                <w:lang w:val="en-US" w:eastAsia="zh-CN"/>
              </w:rPr>
              <w:t>than WUS + GB</w:t>
            </w:r>
          </w:p>
        </w:tc>
        <w:tc>
          <w:tcPr>
            <w:tcW w:w="1488" w:type="dxa"/>
            <w:gridSpan w:val="2"/>
          </w:tcPr>
          <w:p w14:paraId="60BC4CDD" w14:textId="76E012EC" w:rsidR="00891062" w:rsidRDefault="00891062" w:rsidP="008B4442">
            <w:pPr>
              <w:pStyle w:val="BodyText"/>
              <w:spacing w:after="0"/>
              <w:jc w:val="center"/>
              <w:rPr>
                <w:b/>
                <w:bCs/>
                <w:lang w:val="en-US" w:eastAsia="zh-CN"/>
              </w:rPr>
            </w:pPr>
            <w:r>
              <w:rPr>
                <w:b/>
                <w:bCs/>
                <w:lang w:val="en-US" w:eastAsia="zh-CN"/>
              </w:rPr>
              <w:t xml:space="preserve">Avg. filter </w:t>
            </w:r>
            <w:proofErr w:type="gramStart"/>
            <w:r>
              <w:rPr>
                <w:b/>
                <w:bCs/>
                <w:lang w:val="en-US" w:eastAsia="zh-CN"/>
              </w:rPr>
              <w:t>suppression  over</w:t>
            </w:r>
            <w:proofErr w:type="gramEnd"/>
            <w:r>
              <w:rPr>
                <w:b/>
                <w:bCs/>
                <w:lang w:val="en-US" w:eastAsia="zh-CN"/>
              </w:rPr>
              <w:t xml:space="preserve"> adjacent channel / filter order</w:t>
            </w:r>
          </w:p>
        </w:tc>
        <w:tc>
          <w:tcPr>
            <w:tcW w:w="1546" w:type="dxa"/>
            <w:gridSpan w:val="2"/>
          </w:tcPr>
          <w:p w14:paraId="2905BCEE" w14:textId="35DD2677" w:rsidR="00891062" w:rsidRDefault="00891062" w:rsidP="008B4442">
            <w:pPr>
              <w:pStyle w:val="BodyText"/>
              <w:spacing w:after="0"/>
              <w:jc w:val="center"/>
              <w:rPr>
                <w:b/>
                <w:bCs/>
                <w:lang w:val="en-US" w:eastAsia="zh-CN"/>
              </w:rPr>
            </w:pPr>
            <w:r>
              <w:rPr>
                <w:b/>
                <w:bCs/>
                <w:lang w:val="en-US" w:eastAsia="zh-CN"/>
              </w:rPr>
              <w:t>Received SINR / filter order</w:t>
            </w:r>
          </w:p>
        </w:tc>
      </w:tr>
      <w:tr w:rsidR="00891062" w14:paraId="331DDFC7" w14:textId="53A1C874" w:rsidTr="00891062">
        <w:trPr>
          <w:trHeight w:val="230"/>
        </w:trPr>
        <w:tc>
          <w:tcPr>
            <w:tcW w:w="460" w:type="dxa"/>
            <w:vMerge/>
          </w:tcPr>
          <w:p w14:paraId="43A41D9F" w14:textId="77777777" w:rsidR="00891062" w:rsidRPr="008B4442" w:rsidRDefault="00891062" w:rsidP="008B4442">
            <w:pPr>
              <w:pStyle w:val="BodyText"/>
              <w:spacing w:after="0"/>
              <w:jc w:val="center"/>
              <w:rPr>
                <w:b/>
                <w:bCs/>
                <w:lang w:val="en-US" w:eastAsia="zh-CN"/>
              </w:rPr>
            </w:pPr>
          </w:p>
        </w:tc>
        <w:tc>
          <w:tcPr>
            <w:tcW w:w="907" w:type="dxa"/>
            <w:vMerge/>
          </w:tcPr>
          <w:p w14:paraId="4BA11153" w14:textId="7658B1A6" w:rsidR="00891062" w:rsidRPr="008B4442" w:rsidRDefault="00891062" w:rsidP="008B4442">
            <w:pPr>
              <w:pStyle w:val="BodyText"/>
              <w:spacing w:after="0"/>
              <w:jc w:val="center"/>
              <w:rPr>
                <w:b/>
                <w:bCs/>
                <w:lang w:val="en-US" w:eastAsia="zh-CN"/>
              </w:rPr>
            </w:pPr>
          </w:p>
        </w:tc>
        <w:tc>
          <w:tcPr>
            <w:tcW w:w="1050" w:type="dxa"/>
            <w:vMerge/>
          </w:tcPr>
          <w:p w14:paraId="7D2267DA" w14:textId="77777777" w:rsidR="00891062" w:rsidRPr="008B4442" w:rsidRDefault="00891062" w:rsidP="008B4442">
            <w:pPr>
              <w:pStyle w:val="BodyText"/>
              <w:spacing w:after="0"/>
              <w:jc w:val="center"/>
              <w:rPr>
                <w:b/>
                <w:bCs/>
                <w:lang w:val="en-US" w:eastAsia="zh-CN"/>
              </w:rPr>
            </w:pPr>
          </w:p>
        </w:tc>
        <w:tc>
          <w:tcPr>
            <w:tcW w:w="1131" w:type="dxa"/>
            <w:vMerge/>
          </w:tcPr>
          <w:p w14:paraId="2BF71A12" w14:textId="77777777" w:rsidR="00891062" w:rsidRPr="008B4442" w:rsidRDefault="00891062" w:rsidP="008B4442">
            <w:pPr>
              <w:pStyle w:val="BodyText"/>
              <w:spacing w:after="0"/>
              <w:jc w:val="center"/>
              <w:rPr>
                <w:b/>
                <w:bCs/>
                <w:lang w:val="en-US" w:eastAsia="zh-CN"/>
              </w:rPr>
            </w:pPr>
          </w:p>
        </w:tc>
        <w:tc>
          <w:tcPr>
            <w:tcW w:w="1094" w:type="dxa"/>
            <w:vMerge/>
          </w:tcPr>
          <w:p w14:paraId="41AFF264" w14:textId="77777777" w:rsidR="00891062" w:rsidRPr="008B4442" w:rsidRDefault="00891062" w:rsidP="008B4442">
            <w:pPr>
              <w:pStyle w:val="BodyText"/>
              <w:spacing w:after="0"/>
              <w:jc w:val="center"/>
              <w:rPr>
                <w:b/>
                <w:bCs/>
                <w:lang w:val="en-US" w:eastAsia="zh-CN"/>
              </w:rPr>
            </w:pPr>
          </w:p>
        </w:tc>
        <w:tc>
          <w:tcPr>
            <w:tcW w:w="919" w:type="dxa"/>
            <w:vMerge/>
          </w:tcPr>
          <w:p w14:paraId="15F2B59B" w14:textId="77777777" w:rsidR="00891062" w:rsidRPr="008B4442" w:rsidRDefault="00891062" w:rsidP="008B4442">
            <w:pPr>
              <w:pStyle w:val="BodyText"/>
              <w:spacing w:after="0"/>
              <w:jc w:val="center"/>
              <w:rPr>
                <w:b/>
                <w:bCs/>
                <w:lang w:val="en-US" w:eastAsia="zh-CN"/>
              </w:rPr>
            </w:pPr>
          </w:p>
        </w:tc>
        <w:tc>
          <w:tcPr>
            <w:tcW w:w="644" w:type="dxa"/>
          </w:tcPr>
          <w:p w14:paraId="1284EEBE" w14:textId="0D42E265" w:rsidR="00891062" w:rsidRPr="008B4442" w:rsidRDefault="00891062" w:rsidP="008B4442">
            <w:pPr>
              <w:pStyle w:val="BodyText"/>
              <w:spacing w:after="0"/>
              <w:jc w:val="center"/>
              <w:rPr>
                <w:b/>
                <w:bCs/>
                <w:lang w:val="en-US" w:eastAsia="zh-CN"/>
              </w:rPr>
            </w:pPr>
            <w:r>
              <w:rPr>
                <w:b/>
                <w:bCs/>
                <w:lang w:val="en-US" w:eastAsia="zh-CN"/>
              </w:rPr>
              <w:t>3</w:t>
            </w:r>
          </w:p>
        </w:tc>
        <w:tc>
          <w:tcPr>
            <w:tcW w:w="616" w:type="dxa"/>
          </w:tcPr>
          <w:p w14:paraId="2E2B0A87" w14:textId="59F3FD81" w:rsidR="00891062" w:rsidRPr="008B4442" w:rsidRDefault="00891062" w:rsidP="008B4442">
            <w:pPr>
              <w:pStyle w:val="BodyText"/>
              <w:spacing w:after="0"/>
              <w:jc w:val="center"/>
              <w:rPr>
                <w:b/>
                <w:bCs/>
                <w:lang w:val="en-US" w:eastAsia="zh-CN"/>
              </w:rPr>
            </w:pPr>
            <w:r>
              <w:rPr>
                <w:b/>
                <w:bCs/>
                <w:lang w:val="en-US" w:eastAsia="zh-CN"/>
              </w:rPr>
              <w:t>5</w:t>
            </w:r>
          </w:p>
        </w:tc>
        <w:tc>
          <w:tcPr>
            <w:tcW w:w="759" w:type="dxa"/>
          </w:tcPr>
          <w:p w14:paraId="15CDDBC1" w14:textId="00511C47" w:rsidR="00891062" w:rsidRPr="008B4442" w:rsidRDefault="00891062" w:rsidP="008B4442">
            <w:pPr>
              <w:pStyle w:val="BodyText"/>
              <w:spacing w:after="0"/>
              <w:jc w:val="center"/>
              <w:rPr>
                <w:b/>
                <w:bCs/>
                <w:lang w:val="en-US" w:eastAsia="zh-CN"/>
              </w:rPr>
            </w:pPr>
            <w:r>
              <w:rPr>
                <w:b/>
                <w:bCs/>
                <w:lang w:val="en-US" w:eastAsia="zh-CN"/>
              </w:rPr>
              <w:t>3</w:t>
            </w:r>
          </w:p>
        </w:tc>
        <w:tc>
          <w:tcPr>
            <w:tcW w:w="729" w:type="dxa"/>
          </w:tcPr>
          <w:p w14:paraId="49A59B82" w14:textId="42B67E2C" w:rsidR="00891062" w:rsidRPr="008B4442" w:rsidRDefault="00891062" w:rsidP="008B4442">
            <w:pPr>
              <w:pStyle w:val="BodyText"/>
              <w:spacing w:after="0"/>
              <w:jc w:val="center"/>
              <w:rPr>
                <w:b/>
                <w:bCs/>
                <w:lang w:val="en-US" w:eastAsia="zh-CN"/>
              </w:rPr>
            </w:pPr>
            <w:r>
              <w:rPr>
                <w:b/>
                <w:bCs/>
                <w:lang w:val="en-US" w:eastAsia="zh-CN"/>
              </w:rPr>
              <w:t>5</w:t>
            </w:r>
          </w:p>
        </w:tc>
        <w:tc>
          <w:tcPr>
            <w:tcW w:w="773" w:type="dxa"/>
          </w:tcPr>
          <w:p w14:paraId="04584854" w14:textId="001984B7" w:rsidR="00891062" w:rsidRDefault="00891062" w:rsidP="008B4442">
            <w:pPr>
              <w:pStyle w:val="BodyText"/>
              <w:spacing w:after="0"/>
              <w:jc w:val="center"/>
              <w:rPr>
                <w:b/>
                <w:bCs/>
                <w:lang w:val="en-US" w:eastAsia="zh-CN"/>
              </w:rPr>
            </w:pPr>
            <w:r>
              <w:rPr>
                <w:b/>
                <w:bCs/>
                <w:lang w:val="en-US" w:eastAsia="zh-CN"/>
              </w:rPr>
              <w:t>3</w:t>
            </w:r>
          </w:p>
        </w:tc>
        <w:tc>
          <w:tcPr>
            <w:tcW w:w="773" w:type="dxa"/>
          </w:tcPr>
          <w:p w14:paraId="0093E9C1" w14:textId="6E052004" w:rsidR="00891062" w:rsidRDefault="00891062" w:rsidP="008B4442">
            <w:pPr>
              <w:pStyle w:val="BodyText"/>
              <w:spacing w:after="0"/>
              <w:jc w:val="center"/>
              <w:rPr>
                <w:b/>
                <w:bCs/>
                <w:lang w:val="en-US" w:eastAsia="zh-CN"/>
              </w:rPr>
            </w:pPr>
            <w:r>
              <w:rPr>
                <w:b/>
                <w:bCs/>
                <w:lang w:val="en-US" w:eastAsia="zh-CN"/>
              </w:rPr>
              <w:t>5</w:t>
            </w:r>
          </w:p>
        </w:tc>
      </w:tr>
      <w:tr w:rsidR="0074678F" w14:paraId="6A713DA9" w14:textId="0D01F295" w:rsidTr="0036423C">
        <w:tc>
          <w:tcPr>
            <w:tcW w:w="460" w:type="dxa"/>
            <w:shd w:val="clear" w:color="auto" w:fill="FBE4D5" w:themeFill="accent2" w:themeFillTint="33"/>
          </w:tcPr>
          <w:p w14:paraId="479E0320" w14:textId="4902F110" w:rsidR="0074678F" w:rsidRDefault="0074678F" w:rsidP="0074678F">
            <w:pPr>
              <w:pStyle w:val="BodyText"/>
              <w:spacing w:after="0"/>
              <w:jc w:val="center"/>
              <w:rPr>
                <w:lang w:val="en-US" w:eastAsia="zh-CN"/>
              </w:rPr>
            </w:pPr>
            <w:r>
              <w:rPr>
                <w:lang w:val="en-US" w:eastAsia="zh-CN"/>
              </w:rPr>
              <w:t>1</w:t>
            </w:r>
          </w:p>
        </w:tc>
        <w:tc>
          <w:tcPr>
            <w:tcW w:w="907" w:type="dxa"/>
            <w:shd w:val="clear" w:color="auto" w:fill="FBE4D5" w:themeFill="accent2" w:themeFillTint="33"/>
          </w:tcPr>
          <w:p w14:paraId="1E6FB732" w14:textId="280C426F"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3ED3CBBC" w14:textId="1F528431"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5E3BCB94" w14:textId="60BFA494"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36FDD644" w14:textId="17236F5C" w:rsidR="0074678F" w:rsidRDefault="0074678F" w:rsidP="0074678F">
            <w:pPr>
              <w:pStyle w:val="BodyText"/>
              <w:spacing w:after="0"/>
              <w:jc w:val="center"/>
              <w:rPr>
                <w:lang w:val="en-US" w:eastAsia="zh-CN"/>
              </w:rPr>
            </w:pPr>
            <w:r>
              <w:rPr>
                <w:lang w:val="en-US" w:eastAsia="zh-CN"/>
              </w:rPr>
              <w:t>Case 1</w:t>
            </w:r>
          </w:p>
        </w:tc>
        <w:tc>
          <w:tcPr>
            <w:tcW w:w="919" w:type="dxa"/>
            <w:shd w:val="clear" w:color="auto" w:fill="FBE4D5" w:themeFill="accent2" w:themeFillTint="33"/>
          </w:tcPr>
          <w:p w14:paraId="4311BEF4" w14:textId="5D750425" w:rsidR="0074678F" w:rsidRDefault="0074678F" w:rsidP="0074678F">
            <w:pPr>
              <w:pStyle w:val="BodyText"/>
              <w:spacing w:after="0"/>
              <w:jc w:val="center"/>
              <w:rPr>
                <w:lang w:val="en-US" w:eastAsia="zh-CN"/>
              </w:rPr>
            </w:pPr>
            <w:r>
              <w:rPr>
                <w:lang w:val="en-US" w:eastAsia="zh-CN"/>
              </w:rPr>
              <w:t>Case 1</w:t>
            </w:r>
          </w:p>
        </w:tc>
        <w:tc>
          <w:tcPr>
            <w:tcW w:w="644" w:type="dxa"/>
            <w:shd w:val="clear" w:color="auto" w:fill="FBE4D5" w:themeFill="accent2" w:themeFillTint="33"/>
          </w:tcPr>
          <w:p w14:paraId="3F7F3B83" w14:textId="64C53C69" w:rsidR="0074678F" w:rsidRDefault="0074678F" w:rsidP="0074678F">
            <w:pPr>
              <w:pStyle w:val="BodyText"/>
              <w:spacing w:after="0"/>
              <w:jc w:val="center"/>
              <w:rPr>
                <w:lang w:val="en-US" w:eastAsia="zh-CN"/>
              </w:rPr>
            </w:pPr>
            <w:r>
              <w:rPr>
                <w:lang w:val="en-US" w:eastAsia="zh-CN"/>
              </w:rPr>
              <w:t>7.5</w:t>
            </w:r>
          </w:p>
        </w:tc>
        <w:tc>
          <w:tcPr>
            <w:tcW w:w="616" w:type="dxa"/>
            <w:shd w:val="clear" w:color="auto" w:fill="FBE4D5" w:themeFill="accent2" w:themeFillTint="33"/>
          </w:tcPr>
          <w:p w14:paraId="000F59F2" w14:textId="3CF362A3" w:rsidR="0074678F" w:rsidRDefault="0074678F" w:rsidP="0074678F">
            <w:pPr>
              <w:pStyle w:val="BodyText"/>
              <w:spacing w:after="0"/>
              <w:jc w:val="center"/>
              <w:rPr>
                <w:lang w:val="en-US" w:eastAsia="zh-CN"/>
              </w:rPr>
            </w:pPr>
            <w:r>
              <w:rPr>
                <w:lang w:val="en-US" w:eastAsia="zh-CN"/>
              </w:rPr>
              <w:t>13</w:t>
            </w:r>
          </w:p>
        </w:tc>
        <w:tc>
          <w:tcPr>
            <w:tcW w:w="759" w:type="dxa"/>
            <w:shd w:val="clear" w:color="auto" w:fill="FBE4D5" w:themeFill="accent2" w:themeFillTint="33"/>
          </w:tcPr>
          <w:p w14:paraId="6BB7CAC2" w14:textId="25E0E6ED" w:rsidR="0074678F" w:rsidRDefault="0074678F" w:rsidP="0074678F">
            <w:pPr>
              <w:pStyle w:val="BodyText"/>
              <w:spacing w:after="0"/>
              <w:jc w:val="center"/>
              <w:rPr>
                <w:lang w:val="en-US" w:eastAsia="zh-CN"/>
              </w:rPr>
            </w:pPr>
            <w:r>
              <w:rPr>
                <w:lang w:val="en-US" w:eastAsia="zh-CN"/>
              </w:rPr>
              <w:t>33.8</w:t>
            </w:r>
          </w:p>
        </w:tc>
        <w:tc>
          <w:tcPr>
            <w:tcW w:w="729" w:type="dxa"/>
            <w:shd w:val="clear" w:color="auto" w:fill="FBE4D5" w:themeFill="accent2" w:themeFillTint="33"/>
          </w:tcPr>
          <w:p w14:paraId="3B5828E4" w14:textId="2DB09A84" w:rsidR="0074678F" w:rsidRDefault="0074678F" w:rsidP="0074678F">
            <w:pPr>
              <w:pStyle w:val="BodyText"/>
              <w:spacing w:after="0"/>
              <w:jc w:val="center"/>
              <w:rPr>
                <w:lang w:val="en-US" w:eastAsia="zh-CN"/>
              </w:rPr>
            </w:pPr>
            <w:r>
              <w:rPr>
                <w:lang w:val="en-US" w:eastAsia="zh-CN"/>
              </w:rPr>
              <w:t>63.5</w:t>
            </w:r>
          </w:p>
        </w:tc>
        <w:tc>
          <w:tcPr>
            <w:tcW w:w="773" w:type="dxa"/>
            <w:shd w:val="clear" w:color="auto" w:fill="FBE4D5" w:themeFill="accent2" w:themeFillTint="33"/>
            <w:vAlign w:val="bottom"/>
          </w:tcPr>
          <w:p w14:paraId="3539CFAF" w14:textId="42E2AB3F" w:rsidR="0074678F" w:rsidRDefault="0074678F" w:rsidP="0074678F">
            <w:pPr>
              <w:pStyle w:val="BodyText"/>
              <w:spacing w:after="0"/>
              <w:jc w:val="center"/>
              <w:rPr>
                <w:lang w:val="en-US" w:eastAsia="zh-CN"/>
              </w:rPr>
            </w:pPr>
            <w:r w:rsidRPr="0074678F">
              <w:rPr>
                <w:rFonts w:ascii="Calibri" w:hAnsi="Calibri" w:cs="Calibri"/>
                <w:color w:val="538135" w:themeColor="accent6" w:themeShade="BF"/>
                <w:sz w:val="22"/>
                <w:szCs w:val="22"/>
              </w:rPr>
              <w:t>-1.1</w:t>
            </w:r>
          </w:p>
        </w:tc>
        <w:tc>
          <w:tcPr>
            <w:tcW w:w="773" w:type="dxa"/>
            <w:shd w:val="clear" w:color="auto" w:fill="FBE4D5" w:themeFill="accent2" w:themeFillTint="33"/>
            <w:vAlign w:val="bottom"/>
          </w:tcPr>
          <w:p w14:paraId="1EC3FF3E" w14:textId="339FC8CB"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5.4</w:t>
            </w:r>
          </w:p>
        </w:tc>
      </w:tr>
      <w:tr w:rsidR="0074678F" w14:paraId="37BF7809" w14:textId="43C41088" w:rsidTr="0036423C">
        <w:tc>
          <w:tcPr>
            <w:tcW w:w="460" w:type="dxa"/>
            <w:shd w:val="clear" w:color="auto" w:fill="FBE4D5" w:themeFill="accent2" w:themeFillTint="33"/>
          </w:tcPr>
          <w:p w14:paraId="1A69C3E6" w14:textId="10E6C5B0" w:rsidR="0074678F" w:rsidRDefault="0074678F" w:rsidP="0074678F">
            <w:pPr>
              <w:pStyle w:val="BodyText"/>
              <w:spacing w:after="0"/>
              <w:jc w:val="center"/>
              <w:rPr>
                <w:lang w:val="en-US" w:eastAsia="zh-CN"/>
              </w:rPr>
            </w:pPr>
            <w:r>
              <w:rPr>
                <w:lang w:val="en-US" w:eastAsia="zh-CN"/>
              </w:rPr>
              <w:t>2</w:t>
            </w:r>
          </w:p>
        </w:tc>
        <w:tc>
          <w:tcPr>
            <w:tcW w:w="907" w:type="dxa"/>
            <w:shd w:val="clear" w:color="auto" w:fill="FBE4D5" w:themeFill="accent2" w:themeFillTint="33"/>
          </w:tcPr>
          <w:p w14:paraId="15577A0D" w14:textId="0D972875"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57F20FA6" w14:textId="2A9235AA"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7C4F45B8" w14:textId="3319BBAD"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08328BB3" w14:textId="356F02D6" w:rsidR="0074678F" w:rsidRDefault="0074678F" w:rsidP="0074678F">
            <w:pPr>
              <w:pStyle w:val="BodyText"/>
              <w:spacing w:after="0"/>
              <w:jc w:val="center"/>
              <w:rPr>
                <w:lang w:val="en-US" w:eastAsia="zh-CN"/>
              </w:rPr>
            </w:pPr>
            <w:r>
              <w:rPr>
                <w:lang w:val="en-US" w:eastAsia="zh-CN"/>
              </w:rPr>
              <w:t>Case 3</w:t>
            </w:r>
          </w:p>
        </w:tc>
        <w:tc>
          <w:tcPr>
            <w:tcW w:w="919" w:type="dxa"/>
            <w:shd w:val="clear" w:color="auto" w:fill="FBE4D5" w:themeFill="accent2" w:themeFillTint="33"/>
          </w:tcPr>
          <w:p w14:paraId="1625FC37" w14:textId="0A00A954" w:rsidR="0074678F" w:rsidRDefault="0074678F" w:rsidP="0074678F">
            <w:pPr>
              <w:pStyle w:val="BodyText"/>
              <w:spacing w:after="0"/>
              <w:jc w:val="center"/>
              <w:rPr>
                <w:lang w:val="en-US" w:eastAsia="zh-CN"/>
              </w:rPr>
            </w:pPr>
            <w:r>
              <w:rPr>
                <w:lang w:val="en-US" w:eastAsia="zh-CN"/>
              </w:rPr>
              <w:t>Case 1</w:t>
            </w:r>
          </w:p>
        </w:tc>
        <w:tc>
          <w:tcPr>
            <w:tcW w:w="644" w:type="dxa"/>
            <w:shd w:val="clear" w:color="auto" w:fill="FBE4D5" w:themeFill="accent2" w:themeFillTint="33"/>
          </w:tcPr>
          <w:p w14:paraId="3DD3C3C0" w14:textId="30BD2AB2" w:rsidR="0074678F" w:rsidRDefault="0074678F" w:rsidP="0074678F">
            <w:pPr>
              <w:pStyle w:val="BodyText"/>
              <w:spacing w:after="0"/>
              <w:jc w:val="center"/>
              <w:rPr>
                <w:lang w:val="en-US" w:eastAsia="zh-CN"/>
              </w:rPr>
            </w:pPr>
            <w:r>
              <w:rPr>
                <w:lang w:val="en-US" w:eastAsia="zh-CN"/>
              </w:rPr>
              <w:t>12.4</w:t>
            </w:r>
          </w:p>
        </w:tc>
        <w:tc>
          <w:tcPr>
            <w:tcW w:w="616" w:type="dxa"/>
            <w:shd w:val="clear" w:color="auto" w:fill="FBE4D5" w:themeFill="accent2" w:themeFillTint="33"/>
          </w:tcPr>
          <w:p w14:paraId="3A953505" w14:textId="27F4DA8E" w:rsidR="0074678F" w:rsidRDefault="0074678F" w:rsidP="0074678F">
            <w:pPr>
              <w:pStyle w:val="BodyText"/>
              <w:spacing w:after="0"/>
              <w:jc w:val="center"/>
              <w:rPr>
                <w:lang w:val="en-US" w:eastAsia="zh-CN"/>
              </w:rPr>
            </w:pPr>
            <w:r>
              <w:rPr>
                <w:lang w:val="en-US" w:eastAsia="zh-CN"/>
              </w:rPr>
              <w:t>18.3</w:t>
            </w:r>
          </w:p>
        </w:tc>
        <w:tc>
          <w:tcPr>
            <w:tcW w:w="759" w:type="dxa"/>
            <w:shd w:val="clear" w:color="auto" w:fill="FBE4D5" w:themeFill="accent2" w:themeFillTint="33"/>
          </w:tcPr>
          <w:p w14:paraId="21783E56" w14:textId="4FDFA22F" w:rsidR="0074678F" w:rsidRDefault="0074678F" w:rsidP="0074678F">
            <w:pPr>
              <w:pStyle w:val="BodyText"/>
              <w:spacing w:after="0"/>
              <w:jc w:val="center"/>
              <w:rPr>
                <w:lang w:val="en-US" w:eastAsia="zh-CN"/>
              </w:rPr>
            </w:pPr>
            <w:r>
              <w:rPr>
                <w:lang w:val="en-US" w:eastAsia="zh-CN"/>
              </w:rPr>
              <w:t>19.2</w:t>
            </w:r>
          </w:p>
        </w:tc>
        <w:tc>
          <w:tcPr>
            <w:tcW w:w="729" w:type="dxa"/>
            <w:shd w:val="clear" w:color="auto" w:fill="FBE4D5" w:themeFill="accent2" w:themeFillTint="33"/>
          </w:tcPr>
          <w:p w14:paraId="049B5CB2" w14:textId="177FC581" w:rsidR="0074678F" w:rsidRDefault="0074678F" w:rsidP="0074678F">
            <w:pPr>
              <w:pStyle w:val="BodyText"/>
              <w:spacing w:after="0"/>
              <w:jc w:val="center"/>
              <w:rPr>
                <w:lang w:val="en-US" w:eastAsia="zh-CN"/>
              </w:rPr>
            </w:pPr>
            <w:r>
              <w:rPr>
                <w:lang w:val="en-US" w:eastAsia="zh-CN"/>
              </w:rPr>
              <w:t>38.1</w:t>
            </w:r>
          </w:p>
        </w:tc>
        <w:tc>
          <w:tcPr>
            <w:tcW w:w="773" w:type="dxa"/>
            <w:shd w:val="clear" w:color="auto" w:fill="FBE4D5" w:themeFill="accent2" w:themeFillTint="33"/>
            <w:vAlign w:val="bottom"/>
          </w:tcPr>
          <w:p w14:paraId="41DB80B9" w14:textId="1C273153"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-11.8</w:t>
            </w:r>
          </w:p>
        </w:tc>
        <w:tc>
          <w:tcPr>
            <w:tcW w:w="773" w:type="dxa"/>
            <w:shd w:val="clear" w:color="auto" w:fill="FBE4D5" w:themeFill="accent2" w:themeFillTint="33"/>
            <w:vAlign w:val="bottom"/>
          </w:tcPr>
          <w:p w14:paraId="53BB0866" w14:textId="47E99C78"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4.6</w:t>
            </w:r>
          </w:p>
        </w:tc>
      </w:tr>
      <w:tr w:rsidR="0074678F" w14:paraId="6F290D8A" w14:textId="5536C420" w:rsidTr="0036423C">
        <w:tc>
          <w:tcPr>
            <w:tcW w:w="460" w:type="dxa"/>
            <w:shd w:val="clear" w:color="auto" w:fill="FBE4D5" w:themeFill="accent2" w:themeFillTint="33"/>
          </w:tcPr>
          <w:p w14:paraId="2B4056D4" w14:textId="003AA05F" w:rsidR="0074678F" w:rsidRDefault="0074678F" w:rsidP="0074678F">
            <w:pPr>
              <w:pStyle w:val="BodyText"/>
              <w:spacing w:after="0"/>
              <w:jc w:val="center"/>
              <w:rPr>
                <w:lang w:val="en-US" w:eastAsia="zh-CN"/>
              </w:rPr>
            </w:pPr>
            <w:r>
              <w:rPr>
                <w:lang w:val="en-US" w:eastAsia="zh-CN"/>
              </w:rPr>
              <w:t>3</w:t>
            </w:r>
          </w:p>
        </w:tc>
        <w:tc>
          <w:tcPr>
            <w:tcW w:w="907" w:type="dxa"/>
            <w:shd w:val="clear" w:color="auto" w:fill="FBE4D5" w:themeFill="accent2" w:themeFillTint="33"/>
          </w:tcPr>
          <w:p w14:paraId="0E7ED479" w14:textId="0D06D2CB"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32A9E5DF" w14:textId="114E8342"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3AE47387" w14:textId="7D41A3A0"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6930E1E0" w14:textId="5777ED5C" w:rsidR="0074678F" w:rsidRDefault="0074678F" w:rsidP="0074678F">
            <w:pPr>
              <w:pStyle w:val="BodyText"/>
              <w:spacing w:after="0"/>
              <w:jc w:val="center"/>
              <w:rPr>
                <w:lang w:val="en-US" w:eastAsia="zh-CN"/>
              </w:rPr>
            </w:pPr>
            <w:r>
              <w:rPr>
                <w:lang w:val="en-US" w:eastAsia="zh-CN"/>
              </w:rPr>
              <w:t xml:space="preserve"> Case 2</w:t>
            </w:r>
          </w:p>
        </w:tc>
        <w:tc>
          <w:tcPr>
            <w:tcW w:w="919" w:type="dxa"/>
            <w:shd w:val="clear" w:color="auto" w:fill="FBE4D5" w:themeFill="accent2" w:themeFillTint="33"/>
          </w:tcPr>
          <w:p w14:paraId="1356346E" w14:textId="1F46AD86" w:rsidR="0074678F" w:rsidRDefault="0074678F" w:rsidP="0074678F">
            <w:pPr>
              <w:pStyle w:val="BodyText"/>
              <w:spacing w:after="0"/>
              <w:jc w:val="center"/>
              <w:rPr>
                <w:lang w:val="en-US" w:eastAsia="zh-CN"/>
              </w:rPr>
            </w:pPr>
            <w:r>
              <w:rPr>
                <w:lang w:val="en-US" w:eastAsia="zh-CN"/>
              </w:rPr>
              <w:t>Case 1</w:t>
            </w:r>
          </w:p>
        </w:tc>
        <w:tc>
          <w:tcPr>
            <w:tcW w:w="644" w:type="dxa"/>
            <w:shd w:val="clear" w:color="auto" w:fill="FBE4D5" w:themeFill="accent2" w:themeFillTint="33"/>
          </w:tcPr>
          <w:p w14:paraId="1A33D3C6" w14:textId="0EC8A3F9" w:rsidR="0074678F" w:rsidRDefault="0074678F" w:rsidP="0074678F">
            <w:pPr>
              <w:pStyle w:val="BodyText"/>
              <w:spacing w:after="0"/>
              <w:jc w:val="center"/>
              <w:rPr>
                <w:lang w:val="en-US" w:eastAsia="zh-CN"/>
              </w:rPr>
            </w:pPr>
            <w:r>
              <w:rPr>
                <w:lang w:val="en-US" w:eastAsia="zh-CN"/>
              </w:rPr>
              <w:t>14.3</w:t>
            </w:r>
          </w:p>
        </w:tc>
        <w:tc>
          <w:tcPr>
            <w:tcW w:w="616" w:type="dxa"/>
            <w:shd w:val="clear" w:color="auto" w:fill="FBE4D5" w:themeFill="accent2" w:themeFillTint="33"/>
          </w:tcPr>
          <w:p w14:paraId="5FFD4693" w14:textId="43112476" w:rsidR="0074678F" w:rsidRDefault="0074678F" w:rsidP="0074678F">
            <w:pPr>
              <w:pStyle w:val="BodyText"/>
              <w:spacing w:after="0"/>
              <w:jc w:val="center"/>
              <w:rPr>
                <w:lang w:val="en-US" w:eastAsia="zh-CN"/>
              </w:rPr>
            </w:pPr>
            <w:r>
              <w:rPr>
                <w:lang w:val="en-US" w:eastAsia="zh-CN"/>
              </w:rPr>
              <w:t>20.6</w:t>
            </w:r>
          </w:p>
        </w:tc>
        <w:tc>
          <w:tcPr>
            <w:tcW w:w="759" w:type="dxa"/>
            <w:shd w:val="clear" w:color="auto" w:fill="FBE4D5" w:themeFill="accent2" w:themeFillTint="33"/>
          </w:tcPr>
          <w:p w14:paraId="11C4E873" w14:textId="32F2B83A" w:rsidR="0074678F" w:rsidRDefault="0074678F" w:rsidP="0074678F">
            <w:pPr>
              <w:pStyle w:val="BodyText"/>
              <w:spacing w:after="0"/>
              <w:jc w:val="center"/>
              <w:rPr>
                <w:lang w:val="en-US" w:eastAsia="zh-CN"/>
              </w:rPr>
            </w:pPr>
            <w:r>
              <w:rPr>
                <w:lang w:val="en-US" w:eastAsia="zh-CN"/>
              </w:rPr>
              <w:t>8.4</w:t>
            </w:r>
          </w:p>
        </w:tc>
        <w:tc>
          <w:tcPr>
            <w:tcW w:w="729" w:type="dxa"/>
            <w:shd w:val="clear" w:color="auto" w:fill="FBE4D5" w:themeFill="accent2" w:themeFillTint="33"/>
          </w:tcPr>
          <w:p w14:paraId="2C0095DF" w14:textId="738D1637" w:rsidR="0074678F" w:rsidRDefault="0074678F" w:rsidP="0074678F">
            <w:pPr>
              <w:pStyle w:val="BodyText"/>
              <w:spacing w:after="0"/>
              <w:jc w:val="center"/>
              <w:rPr>
                <w:lang w:val="en-US" w:eastAsia="zh-CN"/>
              </w:rPr>
            </w:pPr>
            <w:r>
              <w:rPr>
                <w:lang w:val="en-US" w:eastAsia="zh-CN"/>
              </w:rPr>
              <w:t>15.8</w:t>
            </w:r>
          </w:p>
        </w:tc>
        <w:tc>
          <w:tcPr>
            <w:tcW w:w="773" w:type="dxa"/>
            <w:shd w:val="clear" w:color="auto" w:fill="FBE4D5" w:themeFill="accent2" w:themeFillTint="33"/>
            <w:vAlign w:val="bottom"/>
          </w:tcPr>
          <w:p w14:paraId="33D73041" w14:textId="5D077FAA"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-22.6</w:t>
            </w:r>
          </w:p>
        </w:tc>
        <w:tc>
          <w:tcPr>
            <w:tcW w:w="773" w:type="dxa"/>
            <w:shd w:val="clear" w:color="auto" w:fill="FBE4D5" w:themeFill="accent2" w:themeFillTint="33"/>
            <w:vAlign w:val="bottom"/>
          </w:tcPr>
          <w:p w14:paraId="310EDE43" w14:textId="007175F1" w:rsidR="0074678F" w:rsidRPr="007B6B9A" w:rsidRDefault="0074678F" w:rsidP="0074678F">
            <w:pPr>
              <w:pStyle w:val="BodyText"/>
              <w:spacing w:after="0"/>
              <w:jc w:val="center"/>
              <w:rPr>
                <w:color w:val="FF0000"/>
                <w:lang w:val="en-US" w:eastAsia="zh-CN"/>
              </w:rPr>
            </w:pPr>
            <w:r w:rsidRPr="0074678F">
              <w:rPr>
                <w:rFonts w:ascii="Calibri" w:hAnsi="Calibri" w:cs="Calibri"/>
                <w:color w:val="FF0000"/>
                <w:sz w:val="22"/>
                <w:szCs w:val="22"/>
              </w:rPr>
              <w:t>-15.2</w:t>
            </w:r>
          </w:p>
        </w:tc>
      </w:tr>
      <w:tr w:rsidR="0074678F" w14:paraId="054E1A2C" w14:textId="09857FE8" w:rsidTr="0036423C">
        <w:tc>
          <w:tcPr>
            <w:tcW w:w="460" w:type="dxa"/>
          </w:tcPr>
          <w:p w14:paraId="07F34775" w14:textId="64270F29" w:rsidR="0074678F" w:rsidRDefault="0074678F" w:rsidP="0074678F">
            <w:pPr>
              <w:pStyle w:val="BodyText"/>
              <w:spacing w:after="0"/>
              <w:jc w:val="center"/>
              <w:rPr>
                <w:lang w:val="en-US" w:eastAsia="zh-CN"/>
              </w:rPr>
            </w:pPr>
            <w:r>
              <w:rPr>
                <w:lang w:val="en-US" w:eastAsia="zh-CN"/>
              </w:rPr>
              <w:t>4</w:t>
            </w:r>
          </w:p>
        </w:tc>
        <w:tc>
          <w:tcPr>
            <w:tcW w:w="907" w:type="dxa"/>
          </w:tcPr>
          <w:p w14:paraId="14F968B0" w14:textId="56E93623" w:rsidR="0074678F" w:rsidRDefault="0074678F" w:rsidP="0074678F">
            <w:pPr>
              <w:pStyle w:val="BodyText"/>
              <w:spacing w:after="0"/>
              <w:jc w:val="center"/>
              <w:rPr>
                <w:lang w:val="en-US" w:eastAsia="zh-CN"/>
              </w:rPr>
            </w:pPr>
            <w:r>
              <w:rPr>
                <w:lang w:val="en-US" w:eastAsia="zh-CN"/>
              </w:rPr>
              <w:t>20</w:t>
            </w:r>
          </w:p>
        </w:tc>
        <w:tc>
          <w:tcPr>
            <w:tcW w:w="1050" w:type="dxa"/>
          </w:tcPr>
          <w:p w14:paraId="3F31DDA9" w14:textId="212A4799" w:rsidR="0074678F" w:rsidRDefault="0074678F" w:rsidP="0074678F">
            <w:pPr>
              <w:pStyle w:val="BodyText"/>
              <w:spacing w:after="0"/>
              <w:jc w:val="center"/>
              <w:rPr>
                <w:lang w:val="en-US" w:eastAsia="zh-CN"/>
              </w:rPr>
            </w:pPr>
            <w:r>
              <w:rPr>
                <w:lang w:val="en-US" w:eastAsia="zh-CN"/>
              </w:rPr>
              <w:t>24</w:t>
            </w:r>
          </w:p>
        </w:tc>
        <w:tc>
          <w:tcPr>
            <w:tcW w:w="1131" w:type="dxa"/>
          </w:tcPr>
          <w:p w14:paraId="77117F4C" w14:textId="6ADBC05D" w:rsidR="0074678F" w:rsidRDefault="0074678F" w:rsidP="0074678F">
            <w:pPr>
              <w:pStyle w:val="BodyText"/>
              <w:spacing w:after="0"/>
              <w:jc w:val="center"/>
              <w:rPr>
                <w:lang w:val="en-US" w:eastAsia="zh-CN"/>
              </w:rPr>
            </w:pPr>
            <w:r>
              <w:rPr>
                <w:lang w:val="en-US" w:eastAsia="zh-CN"/>
              </w:rPr>
              <w:t>2</w:t>
            </w:r>
          </w:p>
        </w:tc>
        <w:tc>
          <w:tcPr>
            <w:tcW w:w="1094" w:type="dxa"/>
          </w:tcPr>
          <w:p w14:paraId="754D7DD1" w14:textId="042E7A9D" w:rsidR="0074678F" w:rsidRDefault="0074678F" w:rsidP="0074678F">
            <w:pPr>
              <w:pStyle w:val="BodyText"/>
              <w:spacing w:after="0"/>
              <w:jc w:val="center"/>
              <w:rPr>
                <w:lang w:val="en-US" w:eastAsia="zh-CN"/>
              </w:rPr>
            </w:pPr>
            <w:r>
              <w:rPr>
                <w:lang w:val="en-US" w:eastAsia="zh-CN"/>
              </w:rPr>
              <w:t>Case 1</w:t>
            </w:r>
          </w:p>
        </w:tc>
        <w:tc>
          <w:tcPr>
            <w:tcW w:w="919" w:type="dxa"/>
          </w:tcPr>
          <w:p w14:paraId="38E0BAD4" w14:textId="062290B6" w:rsidR="0074678F" w:rsidRDefault="0074678F" w:rsidP="0074678F">
            <w:pPr>
              <w:pStyle w:val="BodyText"/>
              <w:spacing w:after="0"/>
              <w:jc w:val="center"/>
              <w:rPr>
                <w:lang w:val="en-US" w:eastAsia="zh-CN"/>
              </w:rPr>
            </w:pPr>
            <w:r>
              <w:rPr>
                <w:lang w:val="en-US" w:eastAsia="zh-CN"/>
              </w:rPr>
              <w:t>Case 1</w:t>
            </w:r>
          </w:p>
        </w:tc>
        <w:tc>
          <w:tcPr>
            <w:tcW w:w="644" w:type="dxa"/>
          </w:tcPr>
          <w:p w14:paraId="72F81059" w14:textId="65E06BD2" w:rsidR="0074678F" w:rsidRDefault="0074678F" w:rsidP="0074678F">
            <w:pPr>
              <w:pStyle w:val="BodyText"/>
              <w:spacing w:after="0"/>
              <w:jc w:val="center"/>
              <w:rPr>
                <w:lang w:val="en-US" w:eastAsia="zh-CN"/>
              </w:rPr>
            </w:pPr>
            <w:r>
              <w:rPr>
                <w:lang w:val="en-US" w:eastAsia="zh-CN"/>
              </w:rPr>
              <w:t>8.4</w:t>
            </w:r>
          </w:p>
        </w:tc>
        <w:tc>
          <w:tcPr>
            <w:tcW w:w="616" w:type="dxa"/>
          </w:tcPr>
          <w:p w14:paraId="09943BF6" w14:textId="7CFAD72C" w:rsidR="0074678F" w:rsidRDefault="0074678F" w:rsidP="0074678F">
            <w:pPr>
              <w:pStyle w:val="BodyText"/>
              <w:spacing w:after="0"/>
              <w:jc w:val="center"/>
              <w:rPr>
                <w:lang w:val="en-US" w:eastAsia="zh-CN"/>
              </w:rPr>
            </w:pPr>
            <w:r>
              <w:rPr>
                <w:lang w:val="en-US" w:eastAsia="zh-CN"/>
              </w:rPr>
              <w:t>15.2</w:t>
            </w:r>
          </w:p>
        </w:tc>
        <w:tc>
          <w:tcPr>
            <w:tcW w:w="759" w:type="dxa"/>
          </w:tcPr>
          <w:p w14:paraId="11CFAC35" w14:textId="14C3665D" w:rsidR="0074678F" w:rsidRDefault="0074678F" w:rsidP="0074678F">
            <w:pPr>
              <w:pStyle w:val="BodyText"/>
              <w:spacing w:after="0"/>
              <w:jc w:val="center"/>
              <w:rPr>
                <w:lang w:val="en-US" w:eastAsia="zh-CN"/>
              </w:rPr>
            </w:pPr>
            <w:r>
              <w:rPr>
                <w:lang w:val="en-US" w:eastAsia="zh-CN"/>
              </w:rPr>
              <w:t>33.8</w:t>
            </w:r>
          </w:p>
        </w:tc>
        <w:tc>
          <w:tcPr>
            <w:tcW w:w="729" w:type="dxa"/>
          </w:tcPr>
          <w:p w14:paraId="036EED5C" w14:textId="5CA7ACBA" w:rsidR="0074678F" w:rsidRDefault="0074678F" w:rsidP="0074678F">
            <w:pPr>
              <w:pStyle w:val="BodyText"/>
              <w:spacing w:after="0"/>
              <w:jc w:val="center"/>
              <w:rPr>
                <w:lang w:val="en-US" w:eastAsia="zh-CN"/>
              </w:rPr>
            </w:pPr>
            <w:r>
              <w:rPr>
                <w:lang w:val="en-US" w:eastAsia="zh-CN"/>
              </w:rPr>
              <w:t>63.5</w:t>
            </w:r>
          </w:p>
        </w:tc>
        <w:tc>
          <w:tcPr>
            <w:tcW w:w="773" w:type="dxa"/>
            <w:vAlign w:val="bottom"/>
          </w:tcPr>
          <w:p w14:paraId="17D4978B" w14:textId="787C532F"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-0.</w:t>
            </w:r>
            <w:r w:rsidR="00617AF6">
              <w:rPr>
                <w:rFonts w:ascii="Calibri" w:hAnsi="Calibri" w:cs="Calibri"/>
                <w:color w:val="538135" w:themeColor="accent6" w:themeShade="BF"/>
                <w:sz w:val="22"/>
                <w:szCs w:val="22"/>
              </w:rPr>
              <w:t>6</w:t>
            </w:r>
          </w:p>
        </w:tc>
        <w:tc>
          <w:tcPr>
            <w:tcW w:w="773" w:type="dxa"/>
            <w:vAlign w:val="bottom"/>
          </w:tcPr>
          <w:p w14:paraId="61889177" w14:textId="30E66D09"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6.</w:t>
            </w:r>
            <w:r w:rsidR="00AF0D4E">
              <w:rPr>
                <w:rFonts w:ascii="Calibri" w:hAnsi="Calibri" w:cs="Calibri"/>
                <w:color w:val="538135" w:themeColor="accent6" w:themeShade="BF"/>
                <w:sz w:val="22"/>
                <w:szCs w:val="22"/>
              </w:rPr>
              <w:t>8</w:t>
            </w:r>
          </w:p>
        </w:tc>
      </w:tr>
      <w:tr w:rsidR="0074678F" w14:paraId="1A25F52E" w14:textId="03AEF840" w:rsidTr="0036423C">
        <w:tc>
          <w:tcPr>
            <w:tcW w:w="460" w:type="dxa"/>
          </w:tcPr>
          <w:p w14:paraId="5BE59549" w14:textId="497D9001" w:rsidR="0074678F" w:rsidRDefault="0074678F" w:rsidP="0074678F">
            <w:pPr>
              <w:pStyle w:val="BodyText"/>
              <w:spacing w:after="0"/>
              <w:jc w:val="center"/>
              <w:rPr>
                <w:lang w:val="en-US" w:eastAsia="zh-CN"/>
              </w:rPr>
            </w:pPr>
            <w:r>
              <w:rPr>
                <w:lang w:val="en-US" w:eastAsia="zh-CN"/>
              </w:rPr>
              <w:t>5</w:t>
            </w:r>
          </w:p>
        </w:tc>
        <w:tc>
          <w:tcPr>
            <w:tcW w:w="907" w:type="dxa"/>
          </w:tcPr>
          <w:p w14:paraId="0DD99AD9" w14:textId="54EAAF7F" w:rsidR="0074678F" w:rsidRDefault="0074678F" w:rsidP="0074678F">
            <w:pPr>
              <w:pStyle w:val="BodyText"/>
              <w:spacing w:after="0"/>
              <w:jc w:val="center"/>
              <w:rPr>
                <w:lang w:val="en-US" w:eastAsia="zh-CN"/>
              </w:rPr>
            </w:pPr>
            <w:r>
              <w:rPr>
                <w:lang w:val="en-US" w:eastAsia="zh-CN"/>
              </w:rPr>
              <w:t>20</w:t>
            </w:r>
          </w:p>
        </w:tc>
        <w:tc>
          <w:tcPr>
            <w:tcW w:w="1050" w:type="dxa"/>
          </w:tcPr>
          <w:p w14:paraId="70163B04" w14:textId="7E8B3EB1" w:rsidR="0074678F" w:rsidRDefault="0074678F" w:rsidP="0074678F">
            <w:pPr>
              <w:pStyle w:val="BodyText"/>
              <w:spacing w:after="0"/>
              <w:jc w:val="center"/>
              <w:rPr>
                <w:lang w:val="en-US" w:eastAsia="zh-CN"/>
              </w:rPr>
            </w:pPr>
            <w:r>
              <w:rPr>
                <w:lang w:val="en-US" w:eastAsia="zh-CN"/>
              </w:rPr>
              <w:t>24</w:t>
            </w:r>
          </w:p>
        </w:tc>
        <w:tc>
          <w:tcPr>
            <w:tcW w:w="1131" w:type="dxa"/>
          </w:tcPr>
          <w:p w14:paraId="1FE2ED89" w14:textId="0B6F941E" w:rsidR="0074678F" w:rsidRDefault="0074678F" w:rsidP="0074678F">
            <w:pPr>
              <w:pStyle w:val="BodyText"/>
              <w:spacing w:after="0"/>
              <w:jc w:val="center"/>
              <w:rPr>
                <w:lang w:val="en-US" w:eastAsia="zh-CN"/>
              </w:rPr>
            </w:pPr>
            <w:r>
              <w:rPr>
                <w:lang w:val="en-US" w:eastAsia="zh-CN"/>
              </w:rPr>
              <w:t>2</w:t>
            </w:r>
          </w:p>
        </w:tc>
        <w:tc>
          <w:tcPr>
            <w:tcW w:w="1094" w:type="dxa"/>
          </w:tcPr>
          <w:p w14:paraId="5FBF5598" w14:textId="77164804" w:rsidR="0074678F" w:rsidRDefault="0074678F" w:rsidP="0074678F">
            <w:pPr>
              <w:pStyle w:val="BodyText"/>
              <w:spacing w:after="0"/>
              <w:jc w:val="center"/>
              <w:rPr>
                <w:lang w:val="en-US" w:eastAsia="zh-CN"/>
              </w:rPr>
            </w:pPr>
            <w:r>
              <w:rPr>
                <w:lang w:val="en-US" w:eastAsia="zh-CN"/>
              </w:rPr>
              <w:t>Case 3</w:t>
            </w:r>
          </w:p>
        </w:tc>
        <w:tc>
          <w:tcPr>
            <w:tcW w:w="919" w:type="dxa"/>
          </w:tcPr>
          <w:p w14:paraId="4A43843B" w14:textId="2CD5C09C" w:rsidR="0074678F" w:rsidRDefault="0074678F" w:rsidP="0074678F">
            <w:pPr>
              <w:pStyle w:val="BodyText"/>
              <w:spacing w:after="0"/>
              <w:jc w:val="center"/>
              <w:rPr>
                <w:lang w:val="en-US" w:eastAsia="zh-CN"/>
              </w:rPr>
            </w:pPr>
            <w:r>
              <w:rPr>
                <w:lang w:val="en-US" w:eastAsia="zh-CN"/>
              </w:rPr>
              <w:t>Case 1</w:t>
            </w:r>
          </w:p>
        </w:tc>
        <w:tc>
          <w:tcPr>
            <w:tcW w:w="644" w:type="dxa"/>
          </w:tcPr>
          <w:p w14:paraId="3DACD5D6" w14:textId="3511E5E4" w:rsidR="0074678F" w:rsidRDefault="0074678F" w:rsidP="0074678F">
            <w:pPr>
              <w:pStyle w:val="BodyText"/>
              <w:spacing w:after="0"/>
              <w:jc w:val="center"/>
              <w:rPr>
                <w:lang w:val="en-US" w:eastAsia="zh-CN"/>
              </w:rPr>
            </w:pPr>
            <w:r>
              <w:rPr>
                <w:lang w:val="en-US" w:eastAsia="zh-CN"/>
              </w:rPr>
              <w:t>13.4</w:t>
            </w:r>
          </w:p>
        </w:tc>
        <w:tc>
          <w:tcPr>
            <w:tcW w:w="616" w:type="dxa"/>
          </w:tcPr>
          <w:p w14:paraId="7A112294" w14:textId="671FA494" w:rsidR="0074678F" w:rsidRDefault="0074678F" w:rsidP="0074678F">
            <w:pPr>
              <w:pStyle w:val="BodyText"/>
              <w:spacing w:after="0"/>
              <w:jc w:val="center"/>
              <w:rPr>
                <w:lang w:val="en-US" w:eastAsia="zh-CN"/>
              </w:rPr>
            </w:pPr>
            <w:r>
              <w:rPr>
                <w:lang w:val="en-US" w:eastAsia="zh-CN"/>
              </w:rPr>
              <w:t>21.0</w:t>
            </w:r>
          </w:p>
        </w:tc>
        <w:tc>
          <w:tcPr>
            <w:tcW w:w="759" w:type="dxa"/>
          </w:tcPr>
          <w:p w14:paraId="21F267D3" w14:textId="5DEF6BA5" w:rsidR="0074678F" w:rsidRDefault="0074678F" w:rsidP="0074678F">
            <w:pPr>
              <w:pStyle w:val="BodyText"/>
              <w:spacing w:after="0"/>
              <w:jc w:val="center"/>
              <w:rPr>
                <w:lang w:val="en-US" w:eastAsia="zh-CN"/>
              </w:rPr>
            </w:pPr>
            <w:r>
              <w:rPr>
                <w:lang w:val="en-US" w:eastAsia="zh-CN"/>
              </w:rPr>
              <w:t>19.5</w:t>
            </w:r>
          </w:p>
        </w:tc>
        <w:tc>
          <w:tcPr>
            <w:tcW w:w="729" w:type="dxa"/>
          </w:tcPr>
          <w:p w14:paraId="68B2C5AC" w14:textId="3A447F42" w:rsidR="0074678F" w:rsidRDefault="0074678F" w:rsidP="0074678F">
            <w:pPr>
              <w:pStyle w:val="BodyText"/>
              <w:spacing w:after="0"/>
              <w:jc w:val="center"/>
              <w:rPr>
                <w:lang w:val="en-US" w:eastAsia="zh-CN"/>
              </w:rPr>
            </w:pPr>
            <w:r>
              <w:rPr>
                <w:lang w:val="en-US" w:eastAsia="zh-CN"/>
              </w:rPr>
              <w:t>38.7</w:t>
            </w:r>
          </w:p>
        </w:tc>
        <w:tc>
          <w:tcPr>
            <w:tcW w:w="773" w:type="dxa"/>
            <w:vAlign w:val="bottom"/>
          </w:tcPr>
          <w:p w14:paraId="3E2423DD" w14:textId="0E1F8ED2" w:rsidR="0074678F" w:rsidRDefault="0074678F" w:rsidP="0074678F">
            <w:pPr>
              <w:pStyle w:val="BodyText"/>
              <w:spacing w:after="0"/>
              <w:jc w:val="center"/>
              <w:rPr>
                <w:lang w:val="en-US" w:eastAsia="zh-CN"/>
              </w:rPr>
            </w:pPr>
            <w:r w:rsidRPr="0074678F">
              <w:rPr>
                <w:rFonts w:ascii="Calibri" w:hAnsi="Calibri" w:cs="Calibri"/>
                <w:color w:val="FF0000"/>
                <w:sz w:val="22"/>
                <w:szCs w:val="22"/>
              </w:rPr>
              <w:t>-11.5</w:t>
            </w:r>
          </w:p>
        </w:tc>
        <w:tc>
          <w:tcPr>
            <w:tcW w:w="773" w:type="dxa"/>
            <w:vAlign w:val="bottom"/>
          </w:tcPr>
          <w:p w14:paraId="6A766353" w14:textId="5E28A2E1" w:rsidR="0074678F" w:rsidRPr="007B6B9A"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5.3</w:t>
            </w:r>
          </w:p>
        </w:tc>
      </w:tr>
      <w:tr w:rsidR="0074678F" w14:paraId="20D2EE12" w14:textId="194EFADC" w:rsidTr="0036423C">
        <w:tc>
          <w:tcPr>
            <w:tcW w:w="460" w:type="dxa"/>
          </w:tcPr>
          <w:p w14:paraId="48F72775" w14:textId="710A651B" w:rsidR="0074678F" w:rsidRDefault="0074678F" w:rsidP="0074678F">
            <w:pPr>
              <w:pStyle w:val="BodyText"/>
              <w:spacing w:after="0"/>
              <w:jc w:val="center"/>
              <w:rPr>
                <w:lang w:val="en-US" w:eastAsia="zh-CN"/>
              </w:rPr>
            </w:pPr>
            <w:r>
              <w:rPr>
                <w:lang w:val="en-US" w:eastAsia="zh-CN"/>
              </w:rPr>
              <w:t>6</w:t>
            </w:r>
          </w:p>
        </w:tc>
        <w:tc>
          <w:tcPr>
            <w:tcW w:w="907" w:type="dxa"/>
          </w:tcPr>
          <w:p w14:paraId="3D3BB031" w14:textId="34C2888A" w:rsidR="0074678F" w:rsidRDefault="0074678F" w:rsidP="0074678F">
            <w:pPr>
              <w:pStyle w:val="BodyText"/>
              <w:spacing w:after="0"/>
              <w:jc w:val="center"/>
              <w:rPr>
                <w:lang w:val="en-US" w:eastAsia="zh-CN"/>
              </w:rPr>
            </w:pPr>
            <w:r>
              <w:rPr>
                <w:lang w:val="en-US" w:eastAsia="zh-CN"/>
              </w:rPr>
              <w:t>20</w:t>
            </w:r>
          </w:p>
        </w:tc>
        <w:tc>
          <w:tcPr>
            <w:tcW w:w="1050" w:type="dxa"/>
          </w:tcPr>
          <w:p w14:paraId="35E31068" w14:textId="3D2C68A2" w:rsidR="0074678F" w:rsidRDefault="0074678F" w:rsidP="0074678F">
            <w:pPr>
              <w:pStyle w:val="BodyText"/>
              <w:spacing w:after="0"/>
              <w:jc w:val="center"/>
              <w:rPr>
                <w:lang w:val="en-US" w:eastAsia="zh-CN"/>
              </w:rPr>
            </w:pPr>
            <w:r>
              <w:rPr>
                <w:lang w:val="en-US" w:eastAsia="zh-CN"/>
              </w:rPr>
              <w:t>24</w:t>
            </w:r>
          </w:p>
        </w:tc>
        <w:tc>
          <w:tcPr>
            <w:tcW w:w="1131" w:type="dxa"/>
          </w:tcPr>
          <w:p w14:paraId="62F93FFE" w14:textId="5291FEC4" w:rsidR="0074678F" w:rsidRDefault="0074678F" w:rsidP="0074678F">
            <w:pPr>
              <w:pStyle w:val="BodyText"/>
              <w:spacing w:after="0"/>
              <w:jc w:val="center"/>
              <w:rPr>
                <w:lang w:val="en-US" w:eastAsia="zh-CN"/>
              </w:rPr>
            </w:pPr>
            <w:r>
              <w:rPr>
                <w:lang w:val="en-US" w:eastAsia="zh-CN"/>
              </w:rPr>
              <w:t>2</w:t>
            </w:r>
          </w:p>
        </w:tc>
        <w:tc>
          <w:tcPr>
            <w:tcW w:w="1094" w:type="dxa"/>
          </w:tcPr>
          <w:p w14:paraId="0F18E7CA" w14:textId="1F4ADD97" w:rsidR="0074678F" w:rsidRDefault="0074678F" w:rsidP="0074678F">
            <w:pPr>
              <w:pStyle w:val="BodyText"/>
              <w:spacing w:after="0"/>
              <w:jc w:val="center"/>
              <w:rPr>
                <w:lang w:val="en-US" w:eastAsia="zh-CN"/>
              </w:rPr>
            </w:pPr>
            <w:r>
              <w:rPr>
                <w:lang w:val="en-US" w:eastAsia="zh-CN"/>
              </w:rPr>
              <w:t xml:space="preserve"> Case 2</w:t>
            </w:r>
          </w:p>
        </w:tc>
        <w:tc>
          <w:tcPr>
            <w:tcW w:w="919" w:type="dxa"/>
          </w:tcPr>
          <w:p w14:paraId="4980F52B" w14:textId="1623B72F" w:rsidR="0074678F" w:rsidRDefault="0074678F" w:rsidP="0074678F">
            <w:pPr>
              <w:pStyle w:val="BodyText"/>
              <w:spacing w:after="0"/>
              <w:jc w:val="center"/>
              <w:rPr>
                <w:lang w:val="en-US" w:eastAsia="zh-CN"/>
              </w:rPr>
            </w:pPr>
            <w:r>
              <w:rPr>
                <w:lang w:val="en-US" w:eastAsia="zh-CN"/>
              </w:rPr>
              <w:t>Case 1</w:t>
            </w:r>
          </w:p>
        </w:tc>
        <w:tc>
          <w:tcPr>
            <w:tcW w:w="644" w:type="dxa"/>
          </w:tcPr>
          <w:p w14:paraId="608B4F06" w14:textId="134FF14C" w:rsidR="0074678F" w:rsidRDefault="0074678F" w:rsidP="0074678F">
            <w:pPr>
              <w:pStyle w:val="BodyText"/>
              <w:spacing w:after="0"/>
              <w:jc w:val="center"/>
              <w:rPr>
                <w:lang w:val="en-US" w:eastAsia="zh-CN"/>
              </w:rPr>
            </w:pPr>
            <w:r>
              <w:rPr>
                <w:lang w:val="en-US" w:eastAsia="zh-CN"/>
              </w:rPr>
              <w:t>15.2</w:t>
            </w:r>
          </w:p>
        </w:tc>
        <w:tc>
          <w:tcPr>
            <w:tcW w:w="616" w:type="dxa"/>
          </w:tcPr>
          <w:p w14:paraId="7E1B47A0" w14:textId="2703B961" w:rsidR="0074678F" w:rsidRDefault="0074678F" w:rsidP="0074678F">
            <w:pPr>
              <w:pStyle w:val="BodyText"/>
              <w:spacing w:after="0"/>
              <w:jc w:val="center"/>
              <w:rPr>
                <w:lang w:val="en-US" w:eastAsia="zh-CN"/>
              </w:rPr>
            </w:pPr>
            <w:r>
              <w:rPr>
                <w:lang w:val="en-US" w:eastAsia="zh-CN"/>
              </w:rPr>
              <w:t>23.0</w:t>
            </w:r>
          </w:p>
        </w:tc>
        <w:tc>
          <w:tcPr>
            <w:tcW w:w="759" w:type="dxa"/>
          </w:tcPr>
          <w:p w14:paraId="0B812EDF" w14:textId="35E32289" w:rsidR="0074678F" w:rsidRDefault="0074678F" w:rsidP="0074678F">
            <w:pPr>
              <w:pStyle w:val="BodyText"/>
              <w:spacing w:after="0"/>
              <w:jc w:val="center"/>
              <w:rPr>
                <w:lang w:val="en-US" w:eastAsia="zh-CN"/>
              </w:rPr>
            </w:pPr>
            <w:r>
              <w:rPr>
                <w:lang w:val="en-US" w:eastAsia="zh-CN"/>
              </w:rPr>
              <w:t>9.9</w:t>
            </w:r>
          </w:p>
        </w:tc>
        <w:tc>
          <w:tcPr>
            <w:tcW w:w="729" w:type="dxa"/>
          </w:tcPr>
          <w:p w14:paraId="56A0AD1D" w14:textId="006948B8" w:rsidR="0074678F" w:rsidRDefault="0074678F" w:rsidP="0074678F">
            <w:pPr>
              <w:pStyle w:val="BodyText"/>
              <w:spacing w:after="0"/>
              <w:jc w:val="center"/>
              <w:rPr>
                <w:lang w:val="en-US" w:eastAsia="zh-CN"/>
              </w:rPr>
            </w:pPr>
            <w:r>
              <w:rPr>
                <w:lang w:val="en-US" w:eastAsia="zh-CN"/>
              </w:rPr>
              <w:t>19.3</w:t>
            </w:r>
          </w:p>
        </w:tc>
        <w:tc>
          <w:tcPr>
            <w:tcW w:w="773" w:type="dxa"/>
            <w:vAlign w:val="bottom"/>
          </w:tcPr>
          <w:p w14:paraId="08D8805F" w14:textId="3505A589"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-21.1</w:t>
            </w:r>
          </w:p>
        </w:tc>
        <w:tc>
          <w:tcPr>
            <w:tcW w:w="773" w:type="dxa"/>
            <w:vAlign w:val="bottom"/>
          </w:tcPr>
          <w:p w14:paraId="05FA7981" w14:textId="5051CEB5"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-11.7</w:t>
            </w:r>
          </w:p>
        </w:tc>
      </w:tr>
      <w:tr w:rsidR="0074678F" w14:paraId="47CF5DDC" w14:textId="1D9B1420" w:rsidTr="0036423C">
        <w:tc>
          <w:tcPr>
            <w:tcW w:w="460" w:type="dxa"/>
            <w:shd w:val="clear" w:color="auto" w:fill="FBE4D5" w:themeFill="accent2" w:themeFillTint="33"/>
          </w:tcPr>
          <w:p w14:paraId="32325EBA" w14:textId="36D5A87B" w:rsidR="0074678F" w:rsidRDefault="0074678F" w:rsidP="0074678F">
            <w:pPr>
              <w:pStyle w:val="BodyText"/>
              <w:spacing w:after="0"/>
              <w:jc w:val="center"/>
              <w:rPr>
                <w:lang w:val="en-US" w:eastAsia="zh-CN"/>
              </w:rPr>
            </w:pPr>
            <w:r>
              <w:rPr>
                <w:lang w:val="en-US" w:eastAsia="zh-CN"/>
              </w:rPr>
              <w:t>7</w:t>
            </w:r>
          </w:p>
        </w:tc>
        <w:tc>
          <w:tcPr>
            <w:tcW w:w="907" w:type="dxa"/>
            <w:shd w:val="clear" w:color="auto" w:fill="FBE4D5" w:themeFill="accent2" w:themeFillTint="33"/>
          </w:tcPr>
          <w:p w14:paraId="5703E4B5" w14:textId="7446ECD9"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4B69DF20" w14:textId="60EC0855"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37A1B3A1" w14:textId="1132163A"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5174FBA2" w14:textId="16E4C316" w:rsidR="0074678F" w:rsidRDefault="0074678F" w:rsidP="0074678F">
            <w:pPr>
              <w:pStyle w:val="BodyText"/>
              <w:spacing w:after="0"/>
              <w:jc w:val="center"/>
              <w:rPr>
                <w:lang w:val="en-US" w:eastAsia="zh-CN"/>
              </w:rPr>
            </w:pPr>
            <w:r>
              <w:rPr>
                <w:lang w:val="en-US" w:eastAsia="zh-CN"/>
              </w:rPr>
              <w:t>Case 1</w:t>
            </w:r>
          </w:p>
        </w:tc>
        <w:tc>
          <w:tcPr>
            <w:tcW w:w="919" w:type="dxa"/>
            <w:shd w:val="clear" w:color="auto" w:fill="FBE4D5" w:themeFill="accent2" w:themeFillTint="33"/>
          </w:tcPr>
          <w:p w14:paraId="0FE64F05" w14:textId="5855C97E" w:rsidR="0074678F" w:rsidRDefault="0074678F" w:rsidP="0074678F">
            <w:pPr>
              <w:pStyle w:val="BodyText"/>
              <w:spacing w:after="0"/>
              <w:jc w:val="center"/>
              <w:rPr>
                <w:lang w:val="en-US" w:eastAsia="zh-CN"/>
              </w:rPr>
            </w:pPr>
            <w:r>
              <w:rPr>
                <w:lang w:val="en-US" w:eastAsia="zh-CN"/>
              </w:rPr>
              <w:t>Case 2</w:t>
            </w:r>
          </w:p>
        </w:tc>
        <w:tc>
          <w:tcPr>
            <w:tcW w:w="644" w:type="dxa"/>
            <w:shd w:val="clear" w:color="auto" w:fill="FBE4D5" w:themeFill="accent2" w:themeFillTint="33"/>
          </w:tcPr>
          <w:p w14:paraId="76D18B49" w14:textId="328726FA" w:rsidR="0074678F" w:rsidRDefault="0074678F" w:rsidP="0074678F">
            <w:pPr>
              <w:pStyle w:val="BodyText"/>
              <w:spacing w:after="0"/>
              <w:jc w:val="center"/>
              <w:rPr>
                <w:lang w:val="en-US" w:eastAsia="zh-CN"/>
              </w:rPr>
            </w:pPr>
            <w:r>
              <w:rPr>
                <w:lang w:val="en-US" w:eastAsia="zh-CN"/>
              </w:rPr>
              <w:t>10</w:t>
            </w:r>
          </w:p>
        </w:tc>
        <w:tc>
          <w:tcPr>
            <w:tcW w:w="616" w:type="dxa"/>
            <w:shd w:val="clear" w:color="auto" w:fill="FBE4D5" w:themeFill="accent2" w:themeFillTint="33"/>
          </w:tcPr>
          <w:p w14:paraId="15277CCC" w14:textId="402A9A12" w:rsidR="0074678F" w:rsidRDefault="0074678F" w:rsidP="0074678F">
            <w:pPr>
              <w:pStyle w:val="BodyText"/>
              <w:spacing w:after="0"/>
              <w:jc w:val="center"/>
              <w:rPr>
                <w:lang w:val="en-US" w:eastAsia="zh-CN"/>
              </w:rPr>
            </w:pPr>
            <w:r>
              <w:rPr>
                <w:lang w:val="en-US" w:eastAsia="zh-CN"/>
              </w:rPr>
              <w:t>15.9</w:t>
            </w:r>
          </w:p>
        </w:tc>
        <w:tc>
          <w:tcPr>
            <w:tcW w:w="759" w:type="dxa"/>
            <w:shd w:val="clear" w:color="auto" w:fill="FBE4D5" w:themeFill="accent2" w:themeFillTint="33"/>
          </w:tcPr>
          <w:p w14:paraId="63D6701F" w14:textId="76838561" w:rsidR="0074678F" w:rsidRDefault="0074678F" w:rsidP="0074678F">
            <w:pPr>
              <w:pStyle w:val="BodyText"/>
              <w:spacing w:after="0"/>
              <w:jc w:val="center"/>
              <w:rPr>
                <w:lang w:val="en-US" w:eastAsia="zh-CN"/>
              </w:rPr>
            </w:pPr>
            <w:r>
              <w:rPr>
                <w:lang w:val="en-US" w:eastAsia="zh-CN"/>
              </w:rPr>
              <w:t>34.0</w:t>
            </w:r>
          </w:p>
        </w:tc>
        <w:tc>
          <w:tcPr>
            <w:tcW w:w="729" w:type="dxa"/>
            <w:shd w:val="clear" w:color="auto" w:fill="FBE4D5" w:themeFill="accent2" w:themeFillTint="33"/>
          </w:tcPr>
          <w:p w14:paraId="381C41C9" w14:textId="71AFE714" w:rsidR="0074678F" w:rsidRDefault="0074678F" w:rsidP="0074678F">
            <w:pPr>
              <w:pStyle w:val="BodyText"/>
              <w:spacing w:after="0"/>
              <w:jc w:val="center"/>
              <w:rPr>
                <w:lang w:val="en-US" w:eastAsia="zh-CN"/>
              </w:rPr>
            </w:pPr>
            <w:r>
              <w:rPr>
                <w:lang w:val="en-US" w:eastAsia="zh-CN"/>
              </w:rPr>
              <w:t>63.9</w:t>
            </w:r>
          </w:p>
        </w:tc>
        <w:tc>
          <w:tcPr>
            <w:tcW w:w="773" w:type="dxa"/>
            <w:shd w:val="clear" w:color="auto" w:fill="FBE4D5" w:themeFill="accent2" w:themeFillTint="33"/>
            <w:vAlign w:val="bottom"/>
          </w:tcPr>
          <w:p w14:paraId="0D26ED3E" w14:textId="10543BDC"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0.1</w:t>
            </w:r>
          </w:p>
        </w:tc>
        <w:tc>
          <w:tcPr>
            <w:tcW w:w="773" w:type="dxa"/>
            <w:shd w:val="clear" w:color="auto" w:fill="FBE4D5" w:themeFill="accent2" w:themeFillTint="33"/>
            <w:vAlign w:val="bottom"/>
          </w:tcPr>
          <w:p w14:paraId="615FD9A7" w14:textId="46E3A274"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7.1</w:t>
            </w:r>
          </w:p>
        </w:tc>
      </w:tr>
      <w:tr w:rsidR="0074678F" w14:paraId="5DDE5278" w14:textId="74A0A823" w:rsidTr="0036423C">
        <w:tc>
          <w:tcPr>
            <w:tcW w:w="460" w:type="dxa"/>
            <w:shd w:val="clear" w:color="auto" w:fill="FBE4D5" w:themeFill="accent2" w:themeFillTint="33"/>
          </w:tcPr>
          <w:p w14:paraId="493E4778" w14:textId="3DAD5146" w:rsidR="0074678F" w:rsidRDefault="0074678F" w:rsidP="0074678F">
            <w:pPr>
              <w:pStyle w:val="BodyText"/>
              <w:spacing w:after="0"/>
              <w:jc w:val="center"/>
              <w:rPr>
                <w:lang w:val="en-US" w:eastAsia="zh-CN"/>
              </w:rPr>
            </w:pPr>
            <w:r>
              <w:rPr>
                <w:lang w:val="en-US" w:eastAsia="zh-CN"/>
              </w:rPr>
              <w:t>8</w:t>
            </w:r>
          </w:p>
        </w:tc>
        <w:tc>
          <w:tcPr>
            <w:tcW w:w="907" w:type="dxa"/>
            <w:shd w:val="clear" w:color="auto" w:fill="FBE4D5" w:themeFill="accent2" w:themeFillTint="33"/>
          </w:tcPr>
          <w:p w14:paraId="79509EF4" w14:textId="78E78083"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24EEF545" w14:textId="176A370C"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7E443101" w14:textId="035BE605"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1918E482" w14:textId="611CD5B8" w:rsidR="0074678F" w:rsidRDefault="0074678F" w:rsidP="0074678F">
            <w:pPr>
              <w:pStyle w:val="BodyText"/>
              <w:spacing w:after="0"/>
              <w:jc w:val="center"/>
              <w:rPr>
                <w:lang w:val="en-US" w:eastAsia="zh-CN"/>
              </w:rPr>
            </w:pPr>
            <w:r>
              <w:rPr>
                <w:lang w:val="en-US" w:eastAsia="zh-CN"/>
              </w:rPr>
              <w:t>Case 3</w:t>
            </w:r>
          </w:p>
        </w:tc>
        <w:tc>
          <w:tcPr>
            <w:tcW w:w="919" w:type="dxa"/>
            <w:shd w:val="clear" w:color="auto" w:fill="FBE4D5" w:themeFill="accent2" w:themeFillTint="33"/>
          </w:tcPr>
          <w:p w14:paraId="6B030D7D" w14:textId="53D990F2" w:rsidR="0074678F" w:rsidRDefault="0074678F" w:rsidP="0074678F">
            <w:pPr>
              <w:pStyle w:val="BodyText"/>
              <w:spacing w:after="0"/>
              <w:jc w:val="center"/>
              <w:rPr>
                <w:lang w:val="en-US" w:eastAsia="zh-CN"/>
              </w:rPr>
            </w:pPr>
            <w:r>
              <w:rPr>
                <w:lang w:val="en-US" w:eastAsia="zh-CN"/>
              </w:rPr>
              <w:t>Case 2</w:t>
            </w:r>
          </w:p>
        </w:tc>
        <w:tc>
          <w:tcPr>
            <w:tcW w:w="644" w:type="dxa"/>
            <w:shd w:val="clear" w:color="auto" w:fill="FBE4D5" w:themeFill="accent2" w:themeFillTint="33"/>
          </w:tcPr>
          <w:p w14:paraId="3F49642E" w14:textId="191AB77D" w:rsidR="0074678F" w:rsidRDefault="0074678F" w:rsidP="0074678F">
            <w:pPr>
              <w:pStyle w:val="BodyText"/>
              <w:spacing w:after="0"/>
              <w:jc w:val="center"/>
              <w:rPr>
                <w:lang w:val="en-US" w:eastAsia="zh-CN"/>
              </w:rPr>
            </w:pPr>
            <w:r>
              <w:rPr>
                <w:lang w:val="en-US" w:eastAsia="zh-CN"/>
              </w:rPr>
              <w:t>0.3</w:t>
            </w:r>
          </w:p>
        </w:tc>
        <w:tc>
          <w:tcPr>
            <w:tcW w:w="616" w:type="dxa"/>
            <w:shd w:val="clear" w:color="auto" w:fill="FBE4D5" w:themeFill="accent2" w:themeFillTint="33"/>
          </w:tcPr>
          <w:p w14:paraId="03753771" w14:textId="4BEE506B" w:rsidR="0074678F" w:rsidRDefault="0074678F" w:rsidP="0074678F">
            <w:pPr>
              <w:pStyle w:val="BodyText"/>
              <w:spacing w:after="0"/>
              <w:jc w:val="center"/>
              <w:rPr>
                <w:lang w:val="en-US" w:eastAsia="zh-CN"/>
              </w:rPr>
            </w:pPr>
            <w:r>
              <w:rPr>
                <w:lang w:val="en-US" w:eastAsia="zh-CN"/>
              </w:rPr>
              <w:t>0.4</w:t>
            </w:r>
          </w:p>
        </w:tc>
        <w:tc>
          <w:tcPr>
            <w:tcW w:w="759" w:type="dxa"/>
            <w:shd w:val="clear" w:color="auto" w:fill="FBE4D5" w:themeFill="accent2" w:themeFillTint="33"/>
          </w:tcPr>
          <w:p w14:paraId="1885725B" w14:textId="62744C01" w:rsidR="0074678F" w:rsidRDefault="0074678F" w:rsidP="0074678F">
            <w:pPr>
              <w:pStyle w:val="BodyText"/>
              <w:spacing w:after="0"/>
              <w:jc w:val="center"/>
              <w:rPr>
                <w:lang w:val="en-US" w:eastAsia="zh-CN"/>
              </w:rPr>
            </w:pPr>
            <w:r>
              <w:rPr>
                <w:lang w:val="en-US" w:eastAsia="zh-CN"/>
              </w:rPr>
              <w:t>4.6</w:t>
            </w:r>
          </w:p>
        </w:tc>
        <w:tc>
          <w:tcPr>
            <w:tcW w:w="729" w:type="dxa"/>
            <w:shd w:val="clear" w:color="auto" w:fill="FBE4D5" w:themeFill="accent2" w:themeFillTint="33"/>
          </w:tcPr>
          <w:p w14:paraId="42DDAAE3" w14:textId="2F341548" w:rsidR="0074678F" w:rsidRDefault="0074678F" w:rsidP="0074678F">
            <w:pPr>
              <w:pStyle w:val="BodyText"/>
              <w:spacing w:after="0"/>
              <w:jc w:val="center"/>
              <w:rPr>
                <w:lang w:val="en-US" w:eastAsia="zh-CN"/>
              </w:rPr>
            </w:pPr>
            <w:r>
              <w:rPr>
                <w:lang w:val="en-US" w:eastAsia="zh-CN"/>
              </w:rPr>
              <w:t>11.6</w:t>
            </w:r>
          </w:p>
        </w:tc>
        <w:tc>
          <w:tcPr>
            <w:tcW w:w="773" w:type="dxa"/>
            <w:shd w:val="clear" w:color="auto" w:fill="FBE4D5" w:themeFill="accent2" w:themeFillTint="33"/>
            <w:vAlign w:val="bottom"/>
          </w:tcPr>
          <w:p w14:paraId="42190C89" w14:textId="0777CD88"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-26.4</w:t>
            </w:r>
          </w:p>
        </w:tc>
        <w:tc>
          <w:tcPr>
            <w:tcW w:w="773" w:type="dxa"/>
            <w:shd w:val="clear" w:color="auto" w:fill="FBE4D5" w:themeFill="accent2" w:themeFillTint="33"/>
            <w:vAlign w:val="bottom"/>
          </w:tcPr>
          <w:p w14:paraId="525F46FE" w14:textId="21E46528"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-19.5</w:t>
            </w:r>
          </w:p>
        </w:tc>
      </w:tr>
      <w:tr w:rsidR="0074678F" w14:paraId="7D342BF7" w14:textId="5C6E8664" w:rsidTr="0036423C">
        <w:tc>
          <w:tcPr>
            <w:tcW w:w="460" w:type="dxa"/>
            <w:shd w:val="clear" w:color="auto" w:fill="FBE4D5" w:themeFill="accent2" w:themeFillTint="33"/>
          </w:tcPr>
          <w:p w14:paraId="3F334F72" w14:textId="3D13B50F" w:rsidR="0074678F" w:rsidRDefault="0074678F" w:rsidP="0074678F">
            <w:pPr>
              <w:pStyle w:val="BodyText"/>
              <w:spacing w:after="0"/>
              <w:jc w:val="center"/>
              <w:rPr>
                <w:lang w:val="en-US" w:eastAsia="zh-CN"/>
              </w:rPr>
            </w:pPr>
            <w:r>
              <w:rPr>
                <w:lang w:val="en-US" w:eastAsia="zh-CN"/>
              </w:rPr>
              <w:t>9</w:t>
            </w:r>
          </w:p>
        </w:tc>
        <w:tc>
          <w:tcPr>
            <w:tcW w:w="907" w:type="dxa"/>
            <w:shd w:val="clear" w:color="auto" w:fill="FBE4D5" w:themeFill="accent2" w:themeFillTint="33"/>
          </w:tcPr>
          <w:p w14:paraId="2E7BA879" w14:textId="22CF7D4C" w:rsidR="0074678F" w:rsidRDefault="0074678F" w:rsidP="0074678F">
            <w:pPr>
              <w:pStyle w:val="BodyText"/>
              <w:spacing w:after="0"/>
              <w:jc w:val="center"/>
              <w:rPr>
                <w:lang w:val="en-US" w:eastAsia="zh-CN"/>
              </w:rPr>
            </w:pPr>
            <w:r>
              <w:rPr>
                <w:lang w:val="en-US" w:eastAsia="zh-CN"/>
              </w:rPr>
              <w:t>20</w:t>
            </w:r>
          </w:p>
        </w:tc>
        <w:tc>
          <w:tcPr>
            <w:tcW w:w="1050" w:type="dxa"/>
            <w:shd w:val="clear" w:color="auto" w:fill="FBE4D5" w:themeFill="accent2" w:themeFillTint="33"/>
          </w:tcPr>
          <w:p w14:paraId="58FAFE8D" w14:textId="6DA425E4" w:rsidR="0074678F" w:rsidRDefault="0074678F" w:rsidP="0074678F">
            <w:pPr>
              <w:pStyle w:val="BodyText"/>
              <w:spacing w:after="0"/>
              <w:jc w:val="center"/>
              <w:rPr>
                <w:lang w:val="en-US" w:eastAsia="zh-CN"/>
              </w:rPr>
            </w:pPr>
            <w:r>
              <w:rPr>
                <w:lang w:val="en-US" w:eastAsia="zh-CN"/>
              </w:rPr>
              <w:t>24</w:t>
            </w:r>
          </w:p>
        </w:tc>
        <w:tc>
          <w:tcPr>
            <w:tcW w:w="1131" w:type="dxa"/>
            <w:shd w:val="clear" w:color="auto" w:fill="FBE4D5" w:themeFill="accent2" w:themeFillTint="33"/>
          </w:tcPr>
          <w:p w14:paraId="300443D6" w14:textId="7793F05B" w:rsidR="0074678F" w:rsidRDefault="0074678F" w:rsidP="0074678F">
            <w:pPr>
              <w:pStyle w:val="BodyText"/>
              <w:spacing w:after="0"/>
              <w:jc w:val="center"/>
              <w:rPr>
                <w:lang w:val="en-US" w:eastAsia="zh-CN"/>
              </w:rPr>
            </w:pPr>
            <w:r>
              <w:rPr>
                <w:lang w:val="en-US" w:eastAsia="zh-CN"/>
              </w:rPr>
              <w:t>0</w:t>
            </w:r>
          </w:p>
        </w:tc>
        <w:tc>
          <w:tcPr>
            <w:tcW w:w="1094" w:type="dxa"/>
            <w:shd w:val="clear" w:color="auto" w:fill="FBE4D5" w:themeFill="accent2" w:themeFillTint="33"/>
          </w:tcPr>
          <w:p w14:paraId="2EAB2FB3" w14:textId="2A3FCC8F" w:rsidR="0074678F" w:rsidRDefault="0074678F" w:rsidP="0074678F">
            <w:pPr>
              <w:pStyle w:val="BodyText"/>
              <w:spacing w:after="0"/>
              <w:jc w:val="center"/>
              <w:rPr>
                <w:lang w:val="en-US" w:eastAsia="zh-CN"/>
              </w:rPr>
            </w:pPr>
            <w:r>
              <w:rPr>
                <w:lang w:val="en-US" w:eastAsia="zh-CN"/>
              </w:rPr>
              <w:t xml:space="preserve"> Case 2</w:t>
            </w:r>
          </w:p>
        </w:tc>
        <w:tc>
          <w:tcPr>
            <w:tcW w:w="919" w:type="dxa"/>
            <w:shd w:val="clear" w:color="auto" w:fill="FBE4D5" w:themeFill="accent2" w:themeFillTint="33"/>
          </w:tcPr>
          <w:p w14:paraId="7851C063" w14:textId="5C9A82BB" w:rsidR="0074678F" w:rsidRDefault="0074678F" w:rsidP="0074678F">
            <w:pPr>
              <w:pStyle w:val="BodyText"/>
              <w:spacing w:after="0"/>
              <w:jc w:val="center"/>
              <w:rPr>
                <w:lang w:val="en-US" w:eastAsia="zh-CN"/>
              </w:rPr>
            </w:pPr>
            <w:r>
              <w:rPr>
                <w:lang w:val="en-US" w:eastAsia="zh-CN"/>
              </w:rPr>
              <w:t>Case 2</w:t>
            </w:r>
          </w:p>
        </w:tc>
        <w:tc>
          <w:tcPr>
            <w:tcW w:w="644" w:type="dxa"/>
            <w:shd w:val="clear" w:color="auto" w:fill="FBE4D5" w:themeFill="accent2" w:themeFillTint="33"/>
          </w:tcPr>
          <w:p w14:paraId="734E986A" w14:textId="311699C1" w:rsidR="0074678F" w:rsidRDefault="0074678F" w:rsidP="0074678F">
            <w:pPr>
              <w:pStyle w:val="BodyText"/>
              <w:spacing w:after="0"/>
              <w:jc w:val="center"/>
              <w:rPr>
                <w:lang w:val="en-US" w:eastAsia="zh-CN"/>
              </w:rPr>
            </w:pPr>
            <w:r>
              <w:rPr>
                <w:lang w:val="en-US" w:eastAsia="zh-CN"/>
              </w:rPr>
              <w:t>0</w:t>
            </w:r>
          </w:p>
        </w:tc>
        <w:tc>
          <w:tcPr>
            <w:tcW w:w="616" w:type="dxa"/>
            <w:shd w:val="clear" w:color="auto" w:fill="FBE4D5" w:themeFill="accent2" w:themeFillTint="33"/>
          </w:tcPr>
          <w:p w14:paraId="2939FD7D" w14:textId="4B155662" w:rsidR="0074678F" w:rsidRDefault="0074678F" w:rsidP="0074678F">
            <w:pPr>
              <w:pStyle w:val="BodyText"/>
              <w:spacing w:after="0"/>
              <w:jc w:val="center"/>
              <w:rPr>
                <w:lang w:val="en-US" w:eastAsia="zh-CN"/>
              </w:rPr>
            </w:pPr>
            <w:r>
              <w:rPr>
                <w:lang w:val="en-US" w:eastAsia="zh-CN"/>
              </w:rPr>
              <w:t>0</w:t>
            </w:r>
          </w:p>
        </w:tc>
        <w:tc>
          <w:tcPr>
            <w:tcW w:w="759" w:type="dxa"/>
            <w:shd w:val="clear" w:color="auto" w:fill="FBE4D5" w:themeFill="accent2" w:themeFillTint="33"/>
          </w:tcPr>
          <w:p w14:paraId="30BE7C4D" w14:textId="42C2AAD5" w:rsidR="0074678F" w:rsidRDefault="0074678F" w:rsidP="0074678F">
            <w:pPr>
              <w:pStyle w:val="BodyText"/>
              <w:spacing w:after="0"/>
              <w:jc w:val="center"/>
              <w:rPr>
                <w:lang w:val="en-US" w:eastAsia="zh-CN"/>
              </w:rPr>
            </w:pPr>
            <w:r>
              <w:rPr>
                <w:lang w:val="en-US" w:eastAsia="zh-CN"/>
              </w:rPr>
              <w:t>1.3</w:t>
            </w:r>
          </w:p>
        </w:tc>
        <w:tc>
          <w:tcPr>
            <w:tcW w:w="729" w:type="dxa"/>
            <w:shd w:val="clear" w:color="auto" w:fill="FBE4D5" w:themeFill="accent2" w:themeFillTint="33"/>
          </w:tcPr>
          <w:p w14:paraId="16B3724A" w14:textId="2ABCA59A" w:rsidR="0074678F" w:rsidRDefault="0074678F" w:rsidP="0074678F">
            <w:pPr>
              <w:pStyle w:val="BodyText"/>
              <w:spacing w:after="0"/>
              <w:jc w:val="center"/>
              <w:rPr>
                <w:lang w:val="en-US" w:eastAsia="zh-CN"/>
              </w:rPr>
            </w:pPr>
            <w:r>
              <w:rPr>
                <w:lang w:val="en-US" w:eastAsia="zh-CN"/>
              </w:rPr>
              <w:t>2.9</w:t>
            </w:r>
          </w:p>
        </w:tc>
        <w:tc>
          <w:tcPr>
            <w:tcW w:w="773" w:type="dxa"/>
            <w:shd w:val="clear" w:color="auto" w:fill="FBE4D5" w:themeFill="accent2" w:themeFillTint="33"/>
            <w:vAlign w:val="bottom"/>
          </w:tcPr>
          <w:p w14:paraId="1C499554" w14:textId="4D0B56B1"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-29.7</w:t>
            </w:r>
          </w:p>
        </w:tc>
        <w:tc>
          <w:tcPr>
            <w:tcW w:w="773" w:type="dxa"/>
            <w:shd w:val="clear" w:color="auto" w:fill="FBE4D5" w:themeFill="accent2" w:themeFillTint="33"/>
            <w:vAlign w:val="bottom"/>
          </w:tcPr>
          <w:p w14:paraId="172698ED" w14:textId="5760989C"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-28.1</w:t>
            </w:r>
          </w:p>
        </w:tc>
      </w:tr>
      <w:tr w:rsidR="0074678F" w14:paraId="6B637E10" w14:textId="6633309B" w:rsidTr="0036423C">
        <w:tc>
          <w:tcPr>
            <w:tcW w:w="460" w:type="dxa"/>
          </w:tcPr>
          <w:p w14:paraId="55878D94" w14:textId="38E5A03F" w:rsidR="0074678F" w:rsidRDefault="0074678F" w:rsidP="0074678F">
            <w:pPr>
              <w:pStyle w:val="BodyText"/>
              <w:spacing w:after="0"/>
              <w:jc w:val="center"/>
              <w:rPr>
                <w:lang w:val="en-US" w:eastAsia="zh-CN"/>
              </w:rPr>
            </w:pPr>
            <w:r>
              <w:rPr>
                <w:lang w:val="en-US" w:eastAsia="zh-CN"/>
              </w:rPr>
              <w:t>10</w:t>
            </w:r>
          </w:p>
        </w:tc>
        <w:tc>
          <w:tcPr>
            <w:tcW w:w="907" w:type="dxa"/>
          </w:tcPr>
          <w:p w14:paraId="4C4F4181" w14:textId="07F12517" w:rsidR="0074678F" w:rsidRDefault="0074678F" w:rsidP="0074678F">
            <w:pPr>
              <w:pStyle w:val="BodyText"/>
              <w:spacing w:after="0"/>
              <w:jc w:val="center"/>
              <w:rPr>
                <w:lang w:val="en-US" w:eastAsia="zh-CN"/>
              </w:rPr>
            </w:pPr>
            <w:r>
              <w:rPr>
                <w:lang w:val="en-US" w:eastAsia="zh-CN"/>
              </w:rPr>
              <w:t>20</w:t>
            </w:r>
          </w:p>
        </w:tc>
        <w:tc>
          <w:tcPr>
            <w:tcW w:w="1050" w:type="dxa"/>
          </w:tcPr>
          <w:p w14:paraId="1790CA6E" w14:textId="2FAF4333" w:rsidR="0074678F" w:rsidRDefault="0074678F" w:rsidP="0074678F">
            <w:pPr>
              <w:pStyle w:val="BodyText"/>
              <w:spacing w:after="0"/>
              <w:jc w:val="center"/>
              <w:rPr>
                <w:lang w:val="en-US" w:eastAsia="zh-CN"/>
              </w:rPr>
            </w:pPr>
            <w:r>
              <w:rPr>
                <w:lang w:val="en-US" w:eastAsia="zh-CN"/>
              </w:rPr>
              <w:t>24</w:t>
            </w:r>
          </w:p>
        </w:tc>
        <w:tc>
          <w:tcPr>
            <w:tcW w:w="1131" w:type="dxa"/>
          </w:tcPr>
          <w:p w14:paraId="28B2AC43" w14:textId="70E0B286" w:rsidR="0074678F" w:rsidRDefault="0074678F" w:rsidP="0074678F">
            <w:pPr>
              <w:pStyle w:val="BodyText"/>
              <w:spacing w:after="0"/>
              <w:jc w:val="center"/>
              <w:rPr>
                <w:lang w:val="en-US" w:eastAsia="zh-CN"/>
              </w:rPr>
            </w:pPr>
            <w:r>
              <w:rPr>
                <w:lang w:val="en-US" w:eastAsia="zh-CN"/>
              </w:rPr>
              <w:t>2</w:t>
            </w:r>
          </w:p>
        </w:tc>
        <w:tc>
          <w:tcPr>
            <w:tcW w:w="1094" w:type="dxa"/>
          </w:tcPr>
          <w:p w14:paraId="6987590F" w14:textId="16FBF53F" w:rsidR="0074678F" w:rsidRDefault="0074678F" w:rsidP="0074678F">
            <w:pPr>
              <w:pStyle w:val="BodyText"/>
              <w:spacing w:after="0"/>
              <w:jc w:val="center"/>
              <w:rPr>
                <w:lang w:val="en-US" w:eastAsia="zh-CN"/>
              </w:rPr>
            </w:pPr>
            <w:r>
              <w:rPr>
                <w:lang w:val="en-US" w:eastAsia="zh-CN"/>
              </w:rPr>
              <w:t>Case 1</w:t>
            </w:r>
          </w:p>
        </w:tc>
        <w:tc>
          <w:tcPr>
            <w:tcW w:w="919" w:type="dxa"/>
          </w:tcPr>
          <w:p w14:paraId="087082AC" w14:textId="5AFC3E50" w:rsidR="0074678F" w:rsidRDefault="0074678F" w:rsidP="0074678F">
            <w:pPr>
              <w:pStyle w:val="BodyText"/>
              <w:spacing w:after="0"/>
              <w:jc w:val="center"/>
              <w:rPr>
                <w:lang w:val="en-US" w:eastAsia="zh-CN"/>
              </w:rPr>
            </w:pPr>
            <w:r>
              <w:rPr>
                <w:lang w:val="en-US" w:eastAsia="zh-CN"/>
              </w:rPr>
              <w:t>Case 2</w:t>
            </w:r>
          </w:p>
        </w:tc>
        <w:tc>
          <w:tcPr>
            <w:tcW w:w="644" w:type="dxa"/>
          </w:tcPr>
          <w:p w14:paraId="5F51BB60" w14:textId="2C1C20F3" w:rsidR="0074678F" w:rsidRDefault="0074678F" w:rsidP="0074678F">
            <w:pPr>
              <w:pStyle w:val="BodyText"/>
              <w:spacing w:after="0"/>
              <w:jc w:val="center"/>
              <w:rPr>
                <w:lang w:val="en-US" w:eastAsia="zh-CN"/>
              </w:rPr>
            </w:pPr>
            <w:r>
              <w:rPr>
                <w:lang w:val="en-US" w:eastAsia="zh-CN"/>
              </w:rPr>
              <w:t>10.9</w:t>
            </w:r>
          </w:p>
        </w:tc>
        <w:tc>
          <w:tcPr>
            <w:tcW w:w="616" w:type="dxa"/>
          </w:tcPr>
          <w:p w14:paraId="5D8E493C" w14:textId="3B7620F1" w:rsidR="0074678F" w:rsidRDefault="0074678F" w:rsidP="0074678F">
            <w:pPr>
              <w:pStyle w:val="BodyText"/>
              <w:spacing w:after="0"/>
              <w:jc w:val="center"/>
              <w:rPr>
                <w:lang w:val="en-US" w:eastAsia="zh-CN"/>
              </w:rPr>
            </w:pPr>
            <w:r>
              <w:rPr>
                <w:lang w:val="en-US" w:eastAsia="zh-CN"/>
              </w:rPr>
              <w:t>18.3</w:t>
            </w:r>
          </w:p>
        </w:tc>
        <w:tc>
          <w:tcPr>
            <w:tcW w:w="759" w:type="dxa"/>
          </w:tcPr>
          <w:p w14:paraId="369C6A33" w14:textId="63C0A625" w:rsidR="0074678F" w:rsidRDefault="0074678F" w:rsidP="0074678F">
            <w:pPr>
              <w:pStyle w:val="BodyText"/>
              <w:spacing w:after="0"/>
              <w:jc w:val="center"/>
              <w:rPr>
                <w:lang w:val="en-US" w:eastAsia="zh-CN"/>
              </w:rPr>
            </w:pPr>
            <w:r>
              <w:rPr>
                <w:lang w:val="en-US" w:eastAsia="zh-CN"/>
              </w:rPr>
              <w:t>34.0</w:t>
            </w:r>
          </w:p>
        </w:tc>
        <w:tc>
          <w:tcPr>
            <w:tcW w:w="729" w:type="dxa"/>
          </w:tcPr>
          <w:p w14:paraId="29A2F37B" w14:textId="70B2D2BF" w:rsidR="0074678F" w:rsidRDefault="0074678F" w:rsidP="0074678F">
            <w:pPr>
              <w:pStyle w:val="BodyText"/>
              <w:spacing w:after="0"/>
              <w:jc w:val="center"/>
              <w:rPr>
                <w:lang w:val="en-US" w:eastAsia="zh-CN"/>
              </w:rPr>
            </w:pPr>
            <w:r>
              <w:rPr>
                <w:lang w:val="en-US" w:eastAsia="zh-CN"/>
              </w:rPr>
              <w:t>63.9</w:t>
            </w:r>
          </w:p>
        </w:tc>
        <w:tc>
          <w:tcPr>
            <w:tcW w:w="773" w:type="dxa"/>
            <w:vAlign w:val="bottom"/>
          </w:tcPr>
          <w:p w14:paraId="4063C90D" w14:textId="2E1F78CB"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0.5</w:t>
            </w:r>
          </w:p>
        </w:tc>
        <w:tc>
          <w:tcPr>
            <w:tcW w:w="773" w:type="dxa"/>
            <w:vAlign w:val="bottom"/>
          </w:tcPr>
          <w:p w14:paraId="54DC8C04" w14:textId="5EA62956" w:rsidR="0074678F" w:rsidRPr="0074678F" w:rsidRDefault="0074678F" w:rsidP="0074678F">
            <w:pPr>
              <w:pStyle w:val="BodyText"/>
              <w:spacing w:after="0"/>
              <w:jc w:val="center"/>
              <w:rPr>
                <w:color w:val="538135" w:themeColor="accent6" w:themeShade="BF"/>
                <w:lang w:val="en-US" w:eastAsia="zh-CN"/>
              </w:rPr>
            </w:pPr>
            <w:r w:rsidRPr="0074678F">
              <w:rPr>
                <w:rFonts w:ascii="Calibri" w:hAnsi="Calibri" w:cs="Calibri"/>
                <w:color w:val="538135" w:themeColor="accent6" w:themeShade="BF"/>
                <w:sz w:val="22"/>
                <w:szCs w:val="22"/>
              </w:rPr>
              <w:t>8.1</w:t>
            </w:r>
          </w:p>
        </w:tc>
      </w:tr>
      <w:tr w:rsidR="0074678F" w14:paraId="7CEBAD44" w14:textId="535865A2" w:rsidTr="0036423C">
        <w:tc>
          <w:tcPr>
            <w:tcW w:w="460" w:type="dxa"/>
          </w:tcPr>
          <w:p w14:paraId="62E8177C" w14:textId="5304861F" w:rsidR="0074678F" w:rsidRDefault="0074678F" w:rsidP="0074678F">
            <w:pPr>
              <w:pStyle w:val="BodyText"/>
              <w:spacing w:after="0"/>
              <w:jc w:val="center"/>
              <w:rPr>
                <w:lang w:val="en-US" w:eastAsia="zh-CN"/>
              </w:rPr>
            </w:pPr>
            <w:r>
              <w:rPr>
                <w:lang w:val="en-US" w:eastAsia="zh-CN"/>
              </w:rPr>
              <w:t>11</w:t>
            </w:r>
          </w:p>
        </w:tc>
        <w:tc>
          <w:tcPr>
            <w:tcW w:w="907" w:type="dxa"/>
          </w:tcPr>
          <w:p w14:paraId="7CD9CAA2" w14:textId="19EF6765" w:rsidR="0074678F" w:rsidRDefault="0074678F" w:rsidP="0074678F">
            <w:pPr>
              <w:pStyle w:val="BodyText"/>
              <w:spacing w:after="0"/>
              <w:jc w:val="center"/>
              <w:rPr>
                <w:lang w:val="en-US" w:eastAsia="zh-CN"/>
              </w:rPr>
            </w:pPr>
            <w:r>
              <w:rPr>
                <w:lang w:val="en-US" w:eastAsia="zh-CN"/>
              </w:rPr>
              <w:t>20</w:t>
            </w:r>
          </w:p>
        </w:tc>
        <w:tc>
          <w:tcPr>
            <w:tcW w:w="1050" w:type="dxa"/>
          </w:tcPr>
          <w:p w14:paraId="4A3F99D8" w14:textId="4D0B9790" w:rsidR="0074678F" w:rsidRDefault="0074678F" w:rsidP="0074678F">
            <w:pPr>
              <w:pStyle w:val="BodyText"/>
              <w:spacing w:after="0"/>
              <w:jc w:val="center"/>
              <w:rPr>
                <w:lang w:val="en-US" w:eastAsia="zh-CN"/>
              </w:rPr>
            </w:pPr>
            <w:r>
              <w:rPr>
                <w:lang w:val="en-US" w:eastAsia="zh-CN"/>
              </w:rPr>
              <w:t>24</w:t>
            </w:r>
          </w:p>
        </w:tc>
        <w:tc>
          <w:tcPr>
            <w:tcW w:w="1131" w:type="dxa"/>
          </w:tcPr>
          <w:p w14:paraId="04FDCA04" w14:textId="2DA81C64" w:rsidR="0074678F" w:rsidRDefault="0074678F" w:rsidP="0074678F">
            <w:pPr>
              <w:pStyle w:val="BodyText"/>
              <w:spacing w:after="0"/>
              <w:jc w:val="center"/>
              <w:rPr>
                <w:lang w:val="en-US" w:eastAsia="zh-CN"/>
              </w:rPr>
            </w:pPr>
            <w:r>
              <w:rPr>
                <w:lang w:val="en-US" w:eastAsia="zh-CN"/>
              </w:rPr>
              <w:t>2</w:t>
            </w:r>
          </w:p>
        </w:tc>
        <w:tc>
          <w:tcPr>
            <w:tcW w:w="1094" w:type="dxa"/>
          </w:tcPr>
          <w:p w14:paraId="173BA710" w14:textId="0C8F6081" w:rsidR="0074678F" w:rsidRDefault="0074678F" w:rsidP="0074678F">
            <w:pPr>
              <w:pStyle w:val="BodyText"/>
              <w:spacing w:after="0"/>
              <w:jc w:val="center"/>
              <w:rPr>
                <w:lang w:val="en-US" w:eastAsia="zh-CN"/>
              </w:rPr>
            </w:pPr>
            <w:r>
              <w:rPr>
                <w:lang w:val="en-US" w:eastAsia="zh-CN"/>
              </w:rPr>
              <w:t>Case 3</w:t>
            </w:r>
          </w:p>
        </w:tc>
        <w:tc>
          <w:tcPr>
            <w:tcW w:w="919" w:type="dxa"/>
          </w:tcPr>
          <w:p w14:paraId="6684DFB6" w14:textId="7375DFF2" w:rsidR="0074678F" w:rsidRDefault="0074678F" w:rsidP="0074678F">
            <w:pPr>
              <w:pStyle w:val="BodyText"/>
              <w:spacing w:after="0"/>
              <w:jc w:val="center"/>
              <w:rPr>
                <w:lang w:val="en-US" w:eastAsia="zh-CN"/>
              </w:rPr>
            </w:pPr>
            <w:r>
              <w:rPr>
                <w:lang w:val="en-US" w:eastAsia="zh-CN"/>
              </w:rPr>
              <w:t>Case 2</w:t>
            </w:r>
          </w:p>
        </w:tc>
        <w:tc>
          <w:tcPr>
            <w:tcW w:w="644" w:type="dxa"/>
          </w:tcPr>
          <w:p w14:paraId="12872D39" w14:textId="1628CC6F" w:rsidR="0074678F" w:rsidRDefault="0074678F" w:rsidP="0074678F">
            <w:pPr>
              <w:pStyle w:val="BodyText"/>
              <w:spacing w:after="0"/>
              <w:jc w:val="center"/>
              <w:rPr>
                <w:lang w:val="en-US" w:eastAsia="zh-CN"/>
              </w:rPr>
            </w:pPr>
            <w:r>
              <w:rPr>
                <w:lang w:val="en-US" w:eastAsia="zh-CN"/>
              </w:rPr>
              <w:t>0.3</w:t>
            </w:r>
          </w:p>
        </w:tc>
        <w:tc>
          <w:tcPr>
            <w:tcW w:w="616" w:type="dxa"/>
          </w:tcPr>
          <w:p w14:paraId="66DEB0F5" w14:textId="1796D70F" w:rsidR="0074678F" w:rsidRDefault="0074678F" w:rsidP="0074678F">
            <w:pPr>
              <w:pStyle w:val="BodyText"/>
              <w:spacing w:after="0"/>
              <w:jc w:val="center"/>
              <w:rPr>
                <w:lang w:val="en-US" w:eastAsia="zh-CN"/>
              </w:rPr>
            </w:pPr>
            <w:r>
              <w:rPr>
                <w:lang w:val="en-US" w:eastAsia="zh-CN"/>
              </w:rPr>
              <w:t>0.4</w:t>
            </w:r>
          </w:p>
        </w:tc>
        <w:tc>
          <w:tcPr>
            <w:tcW w:w="759" w:type="dxa"/>
          </w:tcPr>
          <w:p w14:paraId="08378B43" w14:textId="174BEC84" w:rsidR="0074678F" w:rsidRDefault="0074678F" w:rsidP="0074678F">
            <w:pPr>
              <w:pStyle w:val="BodyText"/>
              <w:spacing w:after="0"/>
              <w:jc w:val="center"/>
              <w:rPr>
                <w:lang w:val="en-US" w:eastAsia="zh-CN"/>
              </w:rPr>
            </w:pPr>
            <w:r>
              <w:rPr>
                <w:lang w:val="en-US" w:eastAsia="zh-CN"/>
              </w:rPr>
              <w:t>4.6</w:t>
            </w:r>
          </w:p>
        </w:tc>
        <w:tc>
          <w:tcPr>
            <w:tcW w:w="729" w:type="dxa"/>
          </w:tcPr>
          <w:p w14:paraId="55E63E2A" w14:textId="56BD32A2" w:rsidR="0074678F" w:rsidRDefault="0074678F" w:rsidP="0074678F">
            <w:pPr>
              <w:pStyle w:val="BodyText"/>
              <w:spacing w:after="0"/>
              <w:jc w:val="center"/>
              <w:rPr>
                <w:lang w:val="en-US" w:eastAsia="zh-CN"/>
              </w:rPr>
            </w:pPr>
            <w:r>
              <w:rPr>
                <w:lang w:val="en-US" w:eastAsia="zh-CN"/>
              </w:rPr>
              <w:t>11.6</w:t>
            </w:r>
          </w:p>
        </w:tc>
        <w:tc>
          <w:tcPr>
            <w:tcW w:w="773" w:type="dxa"/>
            <w:vAlign w:val="bottom"/>
          </w:tcPr>
          <w:p w14:paraId="1CCCF3C9" w14:textId="5D7CDFE6"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-26.4</w:t>
            </w:r>
          </w:p>
        </w:tc>
        <w:tc>
          <w:tcPr>
            <w:tcW w:w="773" w:type="dxa"/>
            <w:vAlign w:val="bottom"/>
          </w:tcPr>
          <w:p w14:paraId="013FD178" w14:textId="79BB7B77"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-19.5</w:t>
            </w:r>
          </w:p>
        </w:tc>
      </w:tr>
      <w:tr w:rsidR="0074678F" w14:paraId="756981BE" w14:textId="4F3CB6F3" w:rsidTr="0036423C">
        <w:tc>
          <w:tcPr>
            <w:tcW w:w="460" w:type="dxa"/>
          </w:tcPr>
          <w:p w14:paraId="78630C00" w14:textId="0C9DE3A2" w:rsidR="0074678F" w:rsidRDefault="0074678F" w:rsidP="0074678F">
            <w:pPr>
              <w:pStyle w:val="BodyText"/>
              <w:spacing w:after="0"/>
              <w:jc w:val="center"/>
              <w:rPr>
                <w:lang w:val="en-US" w:eastAsia="zh-CN"/>
              </w:rPr>
            </w:pPr>
            <w:r>
              <w:rPr>
                <w:lang w:val="en-US" w:eastAsia="zh-CN"/>
              </w:rPr>
              <w:t>12</w:t>
            </w:r>
          </w:p>
        </w:tc>
        <w:tc>
          <w:tcPr>
            <w:tcW w:w="907" w:type="dxa"/>
          </w:tcPr>
          <w:p w14:paraId="0AD05769" w14:textId="0C1D31C4" w:rsidR="0074678F" w:rsidRDefault="0074678F" w:rsidP="0074678F">
            <w:pPr>
              <w:pStyle w:val="BodyText"/>
              <w:spacing w:after="0"/>
              <w:jc w:val="center"/>
              <w:rPr>
                <w:lang w:val="en-US" w:eastAsia="zh-CN"/>
              </w:rPr>
            </w:pPr>
            <w:r>
              <w:rPr>
                <w:lang w:val="en-US" w:eastAsia="zh-CN"/>
              </w:rPr>
              <w:t>20</w:t>
            </w:r>
          </w:p>
        </w:tc>
        <w:tc>
          <w:tcPr>
            <w:tcW w:w="1050" w:type="dxa"/>
          </w:tcPr>
          <w:p w14:paraId="75B610E9" w14:textId="49D61F52" w:rsidR="0074678F" w:rsidRDefault="0074678F" w:rsidP="0074678F">
            <w:pPr>
              <w:pStyle w:val="BodyText"/>
              <w:spacing w:after="0"/>
              <w:jc w:val="center"/>
              <w:rPr>
                <w:lang w:val="en-US" w:eastAsia="zh-CN"/>
              </w:rPr>
            </w:pPr>
            <w:r>
              <w:rPr>
                <w:lang w:val="en-US" w:eastAsia="zh-CN"/>
              </w:rPr>
              <w:t>24</w:t>
            </w:r>
          </w:p>
        </w:tc>
        <w:tc>
          <w:tcPr>
            <w:tcW w:w="1131" w:type="dxa"/>
          </w:tcPr>
          <w:p w14:paraId="64B3BC91" w14:textId="6AEC7359" w:rsidR="0074678F" w:rsidRDefault="0074678F" w:rsidP="0074678F">
            <w:pPr>
              <w:pStyle w:val="BodyText"/>
              <w:spacing w:after="0"/>
              <w:jc w:val="center"/>
              <w:rPr>
                <w:lang w:val="en-US" w:eastAsia="zh-CN"/>
              </w:rPr>
            </w:pPr>
            <w:r>
              <w:rPr>
                <w:lang w:val="en-US" w:eastAsia="zh-CN"/>
              </w:rPr>
              <w:t>2</w:t>
            </w:r>
          </w:p>
        </w:tc>
        <w:tc>
          <w:tcPr>
            <w:tcW w:w="1094" w:type="dxa"/>
          </w:tcPr>
          <w:p w14:paraId="5E5605AD" w14:textId="28A0992E" w:rsidR="0074678F" w:rsidRDefault="0074678F" w:rsidP="0074678F">
            <w:pPr>
              <w:pStyle w:val="BodyText"/>
              <w:spacing w:after="0"/>
              <w:jc w:val="center"/>
              <w:rPr>
                <w:lang w:val="en-US" w:eastAsia="zh-CN"/>
              </w:rPr>
            </w:pPr>
            <w:r>
              <w:rPr>
                <w:lang w:val="en-US" w:eastAsia="zh-CN"/>
              </w:rPr>
              <w:t xml:space="preserve"> Case 2</w:t>
            </w:r>
          </w:p>
        </w:tc>
        <w:tc>
          <w:tcPr>
            <w:tcW w:w="919" w:type="dxa"/>
          </w:tcPr>
          <w:p w14:paraId="2524B97B" w14:textId="34214C6F" w:rsidR="0074678F" w:rsidRDefault="0074678F" w:rsidP="0074678F">
            <w:pPr>
              <w:pStyle w:val="BodyText"/>
              <w:spacing w:after="0"/>
              <w:jc w:val="center"/>
              <w:rPr>
                <w:lang w:val="en-US" w:eastAsia="zh-CN"/>
              </w:rPr>
            </w:pPr>
            <w:r>
              <w:rPr>
                <w:lang w:val="en-US" w:eastAsia="zh-CN"/>
              </w:rPr>
              <w:t>Case 2</w:t>
            </w:r>
          </w:p>
        </w:tc>
        <w:tc>
          <w:tcPr>
            <w:tcW w:w="644" w:type="dxa"/>
          </w:tcPr>
          <w:p w14:paraId="0CEC7249" w14:textId="4629C5B3" w:rsidR="0074678F" w:rsidRDefault="0074678F" w:rsidP="0074678F">
            <w:pPr>
              <w:pStyle w:val="BodyText"/>
              <w:spacing w:after="0"/>
              <w:jc w:val="center"/>
              <w:rPr>
                <w:lang w:val="en-US" w:eastAsia="zh-CN"/>
              </w:rPr>
            </w:pPr>
            <w:r>
              <w:rPr>
                <w:lang w:val="en-US" w:eastAsia="zh-CN"/>
              </w:rPr>
              <w:t>0.0</w:t>
            </w:r>
          </w:p>
        </w:tc>
        <w:tc>
          <w:tcPr>
            <w:tcW w:w="616" w:type="dxa"/>
          </w:tcPr>
          <w:p w14:paraId="65E922C0" w14:textId="29B0B38B" w:rsidR="0074678F" w:rsidRDefault="0074678F" w:rsidP="0074678F">
            <w:pPr>
              <w:pStyle w:val="BodyText"/>
              <w:spacing w:after="0"/>
              <w:jc w:val="center"/>
              <w:rPr>
                <w:lang w:val="en-US" w:eastAsia="zh-CN"/>
              </w:rPr>
            </w:pPr>
            <w:r>
              <w:rPr>
                <w:lang w:val="en-US" w:eastAsia="zh-CN"/>
              </w:rPr>
              <w:t>0.0</w:t>
            </w:r>
          </w:p>
        </w:tc>
        <w:tc>
          <w:tcPr>
            <w:tcW w:w="759" w:type="dxa"/>
          </w:tcPr>
          <w:p w14:paraId="3BE6FD7C" w14:textId="19D7A5C7" w:rsidR="0074678F" w:rsidRDefault="0074678F" w:rsidP="0074678F">
            <w:pPr>
              <w:pStyle w:val="BodyText"/>
              <w:spacing w:after="0"/>
              <w:jc w:val="center"/>
              <w:rPr>
                <w:lang w:val="en-US" w:eastAsia="zh-CN"/>
              </w:rPr>
            </w:pPr>
            <w:r>
              <w:rPr>
                <w:lang w:val="en-US" w:eastAsia="zh-CN"/>
              </w:rPr>
              <w:t>1.3</w:t>
            </w:r>
          </w:p>
        </w:tc>
        <w:tc>
          <w:tcPr>
            <w:tcW w:w="729" w:type="dxa"/>
          </w:tcPr>
          <w:p w14:paraId="279760CE" w14:textId="00FF7BDE" w:rsidR="0074678F" w:rsidRDefault="0074678F" w:rsidP="0074678F">
            <w:pPr>
              <w:pStyle w:val="BodyText"/>
              <w:spacing w:after="0"/>
              <w:jc w:val="center"/>
              <w:rPr>
                <w:lang w:val="en-US" w:eastAsia="zh-CN"/>
              </w:rPr>
            </w:pPr>
            <w:r>
              <w:rPr>
                <w:lang w:val="en-US" w:eastAsia="zh-CN"/>
              </w:rPr>
              <w:t>2.9</w:t>
            </w:r>
          </w:p>
        </w:tc>
        <w:tc>
          <w:tcPr>
            <w:tcW w:w="773" w:type="dxa"/>
            <w:vAlign w:val="bottom"/>
          </w:tcPr>
          <w:p w14:paraId="4F192DF4" w14:textId="497344C8"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-29.7</w:t>
            </w:r>
          </w:p>
        </w:tc>
        <w:tc>
          <w:tcPr>
            <w:tcW w:w="773" w:type="dxa"/>
            <w:vAlign w:val="bottom"/>
          </w:tcPr>
          <w:p w14:paraId="67436D3E" w14:textId="55A866A5" w:rsidR="0074678F" w:rsidRPr="0074678F" w:rsidRDefault="0074678F" w:rsidP="0074678F">
            <w:pPr>
              <w:pStyle w:val="BodyText"/>
              <w:spacing w:after="0"/>
              <w:jc w:val="center"/>
              <w:rPr>
                <w:color w:val="FF0000"/>
                <w:lang w:val="en-US" w:eastAsia="zh-CN"/>
              </w:rPr>
            </w:pPr>
            <w:r w:rsidRPr="0074678F">
              <w:rPr>
                <w:rFonts w:ascii="Calibri" w:hAnsi="Calibri" w:cs="Calibri"/>
                <w:color w:val="FF0000"/>
                <w:sz w:val="22"/>
                <w:szCs w:val="22"/>
              </w:rPr>
              <w:t>-28.1</w:t>
            </w:r>
          </w:p>
        </w:tc>
      </w:tr>
    </w:tbl>
    <w:p w14:paraId="6FD48C3D" w14:textId="77777777" w:rsidR="007B75A5" w:rsidRDefault="007B75A5" w:rsidP="005B7E1F">
      <w:pPr>
        <w:pStyle w:val="BodyText"/>
        <w:spacing w:after="0"/>
        <w:rPr>
          <w:lang w:val="en-US" w:eastAsia="zh-CN"/>
        </w:rPr>
      </w:pPr>
    </w:p>
    <w:p w14:paraId="160FA9B2" w14:textId="768E1021" w:rsidR="00EF7963" w:rsidRDefault="00EA2833" w:rsidP="005B7E1F">
      <w:pPr>
        <w:pStyle w:val="BodyText"/>
        <w:spacing w:after="0"/>
        <w:rPr>
          <w:lang w:val="en-US" w:eastAsia="zh-CN"/>
        </w:rPr>
      </w:pPr>
      <w:r>
        <w:rPr>
          <w:lang w:val="en-US" w:eastAsia="zh-CN"/>
        </w:rPr>
        <w:t xml:space="preserve">Firstly, it is important to note that the results in Table 2 are based on theoretical modeling and do not </w:t>
      </w:r>
      <w:proofErr w:type="gramStart"/>
      <w:r>
        <w:rPr>
          <w:lang w:val="en-US" w:eastAsia="zh-CN"/>
        </w:rPr>
        <w:t>take into account</w:t>
      </w:r>
      <w:proofErr w:type="gramEnd"/>
      <w:r>
        <w:rPr>
          <w:lang w:val="en-US" w:eastAsia="zh-CN"/>
        </w:rPr>
        <w:t xml:space="preserve"> neither required implementation margins nor even feasibility </w:t>
      </w:r>
      <w:r w:rsidR="00F55350">
        <w:rPr>
          <w:lang w:val="en-US" w:eastAsia="zh-CN"/>
        </w:rPr>
        <w:t>of high-order narrow passband filters.</w:t>
      </w:r>
      <w:r w:rsidR="00391FC9">
        <w:rPr>
          <w:lang w:val="en-US" w:eastAsia="zh-CN"/>
        </w:rPr>
        <w:t xml:space="preserve"> Therefore, the general trends in the data should be considered rather than exact values.</w:t>
      </w:r>
    </w:p>
    <w:p w14:paraId="430DB29B" w14:textId="7F89BE72" w:rsidR="00543ABD" w:rsidRDefault="00543ABD" w:rsidP="005B7E1F">
      <w:pPr>
        <w:pStyle w:val="BodyText"/>
        <w:spacing w:after="0"/>
        <w:rPr>
          <w:lang w:val="en-US" w:eastAsia="zh-CN"/>
        </w:rPr>
      </w:pPr>
    </w:p>
    <w:p w14:paraId="27B4DE73" w14:textId="56D04A2F" w:rsidR="00C239CF" w:rsidRDefault="00543ABD" w:rsidP="005B7E1F">
      <w:pPr>
        <w:pStyle w:val="BodyText"/>
        <w:spacing w:after="0"/>
        <w:rPr>
          <w:lang w:val="en-US" w:eastAsia="zh-CN"/>
        </w:rPr>
      </w:pPr>
      <w:r>
        <w:rPr>
          <w:lang w:val="en-US" w:eastAsia="zh-CN"/>
        </w:rPr>
        <w:t xml:space="preserve">From the results in can be seen that </w:t>
      </w:r>
      <w:r w:rsidR="000A1D14">
        <w:rPr>
          <w:lang w:val="en-US" w:eastAsia="zh-CN"/>
        </w:rPr>
        <w:t xml:space="preserve">SINR after baseband filter is </w:t>
      </w:r>
      <w:r w:rsidR="00414F6C">
        <w:rPr>
          <w:lang w:val="en-US" w:eastAsia="zh-CN"/>
        </w:rPr>
        <w:t>very poor in case WUS is placed at RF channel edge closest to the ACS interferer.</w:t>
      </w:r>
      <w:r w:rsidR="008D3B2C">
        <w:rPr>
          <w:lang w:val="en-US" w:eastAsia="zh-CN"/>
        </w:rPr>
        <w:t xml:space="preserve"> </w:t>
      </w:r>
      <w:r w:rsidR="00465EDF">
        <w:rPr>
          <w:lang w:val="en-US" w:eastAsia="zh-CN"/>
        </w:rPr>
        <w:t xml:space="preserve">This scenario corresponds to WUS placement case 1. </w:t>
      </w:r>
      <w:r w:rsidR="008D3B2C">
        <w:rPr>
          <w:lang w:val="en-US" w:eastAsia="zh-CN"/>
        </w:rPr>
        <w:t>Due to the narrow frequency offset the analog filter cannot provide sufficient rejection to the ACS interferer.</w:t>
      </w:r>
      <w:r w:rsidR="00414F6C">
        <w:rPr>
          <w:lang w:val="en-US" w:eastAsia="zh-CN"/>
        </w:rPr>
        <w:t xml:space="preserve"> </w:t>
      </w:r>
      <w:r w:rsidR="00C239CF">
        <w:rPr>
          <w:lang w:val="en-US" w:eastAsia="zh-CN"/>
        </w:rPr>
        <w:t>For this case analog envelope detection is unlikely to work correctly.</w:t>
      </w:r>
    </w:p>
    <w:p w14:paraId="401610BB" w14:textId="77777777" w:rsidR="00C239CF" w:rsidRDefault="00C239CF" w:rsidP="005B7E1F">
      <w:pPr>
        <w:pStyle w:val="BodyText"/>
        <w:spacing w:after="0"/>
        <w:rPr>
          <w:lang w:val="en-US" w:eastAsia="zh-CN"/>
        </w:rPr>
      </w:pPr>
    </w:p>
    <w:p w14:paraId="625C08F5" w14:textId="60C6A789" w:rsidR="00543ABD" w:rsidRDefault="00414F6C" w:rsidP="005B7E1F">
      <w:pPr>
        <w:pStyle w:val="BodyText"/>
        <w:spacing w:after="0"/>
        <w:rPr>
          <w:lang w:val="en-US" w:eastAsia="zh-CN"/>
        </w:rPr>
      </w:pPr>
      <w:r>
        <w:rPr>
          <w:lang w:val="en-US" w:eastAsia="zh-CN"/>
        </w:rPr>
        <w:t xml:space="preserve">When WUS is </w:t>
      </w:r>
      <w:r w:rsidR="009E0424">
        <w:rPr>
          <w:lang w:val="en-US" w:eastAsia="zh-CN"/>
        </w:rPr>
        <w:t xml:space="preserve">2.5 MHz offset from channel edge, SINR can be recovered by using a higher order filter. This corresponds to WUS placement case 3. Reasonable SINR can be obtained </w:t>
      </w:r>
      <w:r w:rsidR="00E416A6">
        <w:rPr>
          <w:lang w:val="en-US" w:eastAsia="zh-CN"/>
        </w:rPr>
        <w:t>with different filter orders when WUS is placed in the middle of the channel.</w:t>
      </w:r>
    </w:p>
    <w:p w14:paraId="7E29DE43" w14:textId="79AE48C0" w:rsidR="00E416A6" w:rsidRDefault="00E416A6" w:rsidP="005B7E1F">
      <w:pPr>
        <w:pStyle w:val="BodyText"/>
        <w:spacing w:after="0"/>
        <w:rPr>
          <w:lang w:val="en-US" w:eastAsia="zh-CN"/>
        </w:rPr>
      </w:pPr>
    </w:p>
    <w:p w14:paraId="36B08022" w14:textId="589AF565" w:rsidR="00323AA2" w:rsidRDefault="008C5EAE" w:rsidP="005B7E1F">
      <w:pPr>
        <w:pStyle w:val="BodyText"/>
        <w:spacing w:after="0"/>
        <w:rPr>
          <w:lang w:val="en-US" w:eastAsia="zh-CN"/>
        </w:rPr>
      </w:pPr>
      <w:r>
        <w:rPr>
          <w:lang w:val="en-US" w:eastAsia="zh-CN"/>
        </w:rPr>
        <w:lastRenderedPageBreak/>
        <w:t xml:space="preserve">The impact of the poor SINR is that analog envelope </w:t>
      </w:r>
      <w:proofErr w:type="gramStart"/>
      <w:r>
        <w:rPr>
          <w:lang w:val="en-US" w:eastAsia="zh-CN"/>
        </w:rPr>
        <w:t>detection based</w:t>
      </w:r>
      <w:proofErr w:type="gramEnd"/>
      <w:r>
        <w:rPr>
          <w:lang w:val="en-US" w:eastAsia="zh-CN"/>
        </w:rPr>
        <w:t xml:space="preserve"> receivers are unlikely to work sufficiently well if WUS is placed immediately adjacent to channel edge. Receivers utilizing further digital filtering have further possibilities to improve the SINR, but the ADC </w:t>
      </w:r>
      <w:r w:rsidR="000076A6">
        <w:rPr>
          <w:lang w:val="en-US" w:eastAsia="zh-CN"/>
        </w:rPr>
        <w:t>needs to have sufficient dynamic range to take the interference in.</w:t>
      </w:r>
    </w:p>
    <w:p w14:paraId="3FF7B8A6" w14:textId="77777777" w:rsidR="008C5EAE" w:rsidRDefault="008C5EAE" w:rsidP="005B7E1F">
      <w:pPr>
        <w:pStyle w:val="BodyText"/>
        <w:spacing w:after="0"/>
        <w:rPr>
          <w:lang w:val="en-US" w:eastAsia="zh-CN"/>
        </w:rPr>
      </w:pPr>
    </w:p>
    <w:p w14:paraId="45BF3A0A" w14:textId="77777777" w:rsidR="008D3B2C" w:rsidRDefault="00E416A6" w:rsidP="005B7E1F">
      <w:pPr>
        <w:pStyle w:val="BodyText"/>
        <w:spacing w:after="0"/>
        <w:rPr>
          <w:b/>
          <w:bCs/>
          <w:lang w:val="en-US" w:eastAsia="zh-CN"/>
        </w:rPr>
      </w:pPr>
      <w:r w:rsidRPr="00E416A6">
        <w:rPr>
          <w:b/>
          <w:bCs/>
          <w:lang w:val="en-US" w:eastAsia="zh-CN"/>
        </w:rPr>
        <w:t xml:space="preserve">Observation </w:t>
      </w:r>
      <w:r>
        <w:rPr>
          <w:b/>
          <w:bCs/>
          <w:lang w:val="en-US" w:eastAsia="zh-CN"/>
        </w:rPr>
        <w:t>4</w:t>
      </w:r>
      <w:r w:rsidRPr="00E416A6">
        <w:rPr>
          <w:b/>
          <w:bCs/>
          <w:lang w:val="en-US" w:eastAsia="zh-CN"/>
        </w:rPr>
        <w:t>:</w:t>
      </w:r>
      <w:r w:rsidR="008D3B2C">
        <w:rPr>
          <w:b/>
          <w:bCs/>
          <w:lang w:val="en-US" w:eastAsia="zh-CN"/>
        </w:rPr>
        <w:t xml:space="preserve"> Analog envelope </w:t>
      </w:r>
      <w:proofErr w:type="gramStart"/>
      <w:r w:rsidR="008D3B2C">
        <w:rPr>
          <w:b/>
          <w:bCs/>
          <w:lang w:val="en-US" w:eastAsia="zh-CN"/>
        </w:rPr>
        <w:t>detection based</w:t>
      </w:r>
      <w:proofErr w:type="gramEnd"/>
      <w:r w:rsidR="008D3B2C">
        <w:rPr>
          <w:b/>
          <w:bCs/>
          <w:lang w:val="en-US" w:eastAsia="zh-CN"/>
        </w:rPr>
        <w:t xml:space="preserve"> receiver is unlikely perform acceptably if WUS is placed at channel edge.</w:t>
      </w:r>
      <w:r>
        <w:rPr>
          <w:b/>
          <w:bCs/>
          <w:lang w:val="en-US" w:eastAsia="zh-CN"/>
        </w:rPr>
        <w:t xml:space="preserve"> </w:t>
      </w:r>
    </w:p>
    <w:p w14:paraId="47F9025B" w14:textId="56CCD145" w:rsidR="00391FC9" w:rsidRDefault="00391FC9" w:rsidP="005B7E1F">
      <w:pPr>
        <w:pStyle w:val="BodyText"/>
        <w:spacing w:after="0"/>
        <w:rPr>
          <w:lang w:val="en-US" w:eastAsia="zh-CN"/>
        </w:rPr>
      </w:pPr>
    </w:p>
    <w:p w14:paraId="0A85337D" w14:textId="3942E6C0" w:rsidR="00E571C4" w:rsidRDefault="00E571C4" w:rsidP="005B7E1F">
      <w:pPr>
        <w:pStyle w:val="BodyText"/>
        <w:spacing w:after="0"/>
        <w:rPr>
          <w:lang w:val="en-US" w:eastAsia="zh-CN"/>
        </w:rPr>
      </w:pPr>
      <w:r>
        <w:rPr>
          <w:lang w:val="en-US" w:eastAsia="zh-CN"/>
        </w:rPr>
        <w:t>It can be seen from the data that filter rejection is clear</w:t>
      </w:r>
      <w:r w:rsidR="000016AD">
        <w:rPr>
          <w:lang w:val="en-US" w:eastAsia="zh-CN"/>
        </w:rPr>
        <w:t>ly</w:t>
      </w:r>
      <w:r>
        <w:rPr>
          <w:lang w:val="en-US" w:eastAsia="zh-CN"/>
        </w:rPr>
        <w:t xml:space="preserve"> worse whenever flexibility in WUS location is supported, </w:t>
      </w:r>
      <w:proofErr w:type="gramStart"/>
      <w:r>
        <w:rPr>
          <w:lang w:val="en-US" w:eastAsia="zh-CN"/>
        </w:rPr>
        <w:t>i.e.</w:t>
      </w:r>
      <w:proofErr w:type="gramEnd"/>
      <w:r>
        <w:rPr>
          <w:lang w:val="en-US" w:eastAsia="zh-CN"/>
        </w:rPr>
        <w:t xml:space="preserve"> with Case 2 LO position. </w:t>
      </w:r>
      <w:r w:rsidR="00B44182">
        <w:rPr>
          <w:lang w:val="en-US" w:eastAsia="zh-CN"/>
        </w:rPr>
        <w:t>This is expected as wider filter passband is required for case 2. To enable Case 1 either WUS position should be fixed, or the WUS position should be known well ahead of time allowing re-tuning LO frequency to WUS frequency.</w:t>
      </w:r>
      <w:r w:rsidR="008C7709">
        <w:rPr>
          <w:lang w:val="en-US" w:eastAsia="zh-CN"/>
        </w:rPr>
        <w:t xml:space="preserve"> The principle of the different LO placements is shown in Figure 1.</w:t>
      </w:r>
    </w:p>
    <w:p w14:paraId="77A3EF46" w14:textId="671F3F8C" w:rsidR="005544CE" w:rsidRDefault="005544CE" w:rsidP="005B7E1F">
      <w:pPr>
        <w:pStyle w:val="BodyText"/>
        <w:spacing w:after="0"/>
        <w:rPr>
          <w:lang w:val="en-US" w:eastAsia="zh-CN"/>
        </w:rPr>
      </w:pPr>
    </w:p>
    <w:p w14:paraId="34D5C616" w14:textId="6B7ABB21" w:rsidR="005544CE" w:rsidRDefault="001D6665" w:rsidP="005544CE">
      <w:pPr>
        <w:pStyle w:val="BodyText"/>
        <w:spacing w:after="0"/>
        <w:jc w:val="center"/>
        <w:rPr>
          <w:lang w:val="en-US" w:eastAsia="zh-CN"/>
        </w:rPr>
      </w:pPr>
      <w:r w:rsidRPr="001D6665">
        <w:rPr>
          <w:noProof/>
          <w:lang w:val="en-US" w:eastAsia="zh-CN"/>
        </w:rPr>
        <w:drawing>
          <wp:inline distT="0" distB="0" distL="0" distR="0" wp14:anchorId="5E69DD85" wp14:editId="08816368">
            <wp:extent cx="4648849" cy="3219899"/>
            <wp:effectExtent l="0" t="0" r="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12"/>
                    <a:stretch>
                      <a:fillRect/>
                    </a:stretch>
                  </pic:blipFill>
                  <pic:spPr>
                    <a:xfrm>
                      <a:off x="0" y="0"/>
                      <a:ext cx="4648849" cy="3219899"/>
                    </a:xfrm>
                    <a:prstGeom prst="rect">
                      <a:avLst/>
                    </a:prstGeom>
                  </pic:spPr>
                </pic:pic>
              </a:graphicData>
            </a:graphic>
          </wp:inline>
        </w:drawing>
      </w:r>
    </w:p>
    <w:p w14:paraId="446EE007" w14:textId="1AF04F5F" w:rsidR="005544CE" w:rsidRPr="005544CE" w:rsidRDefault="005544CE" w:rsidP="005544CE">
      <w:pPr>
        <w:pStyle w:val="BodyText"/>
        <w:spacing w:after="0"/>
        <w:jc w:val="center"/>
        <w:rPr>
          <w:b/>
          <w:bCs/>
          <w:lang w:val="en-US" w:eastAsia="zh-CN"/>
        </w:rPr>
      </w:pPr>
      <w:r w:rsidRPr="005544CE">
        <w:rPr>
          <w:b/>
          <w:bCs/>
          <w:lang w:val="en-US" w:eastAsia="zh-CN"/>
        </w:rPr>
        <w:t>Figure 1:</w:t>
      </w:r>
      <w:r>
        <w:rPr>
          <w:b/>
          <w:bCs/>
          <w:lang w:val="en-US" w:eastAsia="zh-CN"/>
        </w:rPr>
        <w:t xml:space="preserve"> When LO is tuned to WUS center frequency narrower filter BW is possible and rejection is </w:t>
      </w:r>
      <w:proofErr w:type="gramStart"/>
      <w:r>
        <w:rPr>
          <w:b/>
          <w:bCs/>
          <w:lang w:val="en-US" w:eastAsia="zh-CN"/>
        </w:rPr>
        <w:t>better</w:t>
      </w:r>
      <w:proofErr w:type="gramEnd"/>
    </w:p>
    <w:p w14:paraId="7775989E" w14:textId="1FDECE4D" w:rsidR="00B44182" w:rsidRDefault="00B44182" w:rsidP="005B7E1F">
      <w:pPr>
        <w:pStyle w:val="BodyText"/>
        <w:spacing w:after="0"/>
        <w:rPr>
          <w:lang w:val="en-US" w:eastAsia="zh-CN"/>
        </w:rPr>
      </w:pPr>
    </w:p>
    <w:p w14:paraId="419D1DA4" w14:textId="73F8CD9C" w:rsidR="00B44182" w:rsidRPr="00B44182" w:rsidRDefault="00B44182" w:rsidP="005B7E1F">
      <w:pPr>
        <w:pStyle w:val="BodyText"/>
        <w:spacing w:after="0"/>
        <w:rPr>
          <w:b/>
          <w:bCs/>
          <w:lang w:val="en-US" w:eastAsia="zh-CN"/>
        </w:rPr>
      </w:pPr>
      <w:r w:rsidRPr="00B44182">
        <w:rPr>
          <w:b/>
          <w:bCs/>
          <w:lang w:val="en-US" w:eastAsia="zh-CN"/>
        </w:rPr>
        <w:t xml:space="preserve">Observation </w:t>
      </w:r>
      <w:r w:rsidR="00206AF7">
        <w:rPr>
          <w:b/>
          <w:bCs/>
          <w:lang w:val="en-US" w:eastAsia="zh-CN"/>
        </w:rPr>
        <w:t>5</w:t>
      </w:r>
      <w:r w:rsidRPr="00B44182">
        <w:rPr>
          <w:b/>
          <w:bCs/>
          <w:lang w:val="en-US" w:eastAsia="zh-CN"/>
        </w:rPr>
        <w:t>:</w:t>
      </w:r>
      <w:r>
        <w:rPr>
          <w:b/>
          <w:bCs/>
          <w:lang w:val="en-US" w:eastAsia="zh-CN"/>
        </w:rPr>
        <w:t xml:space="preserve"> When LO can be placed in the middle of WUS allocation, interferers are easier to reject. This can be enabled by fixed WUS frequency location or scheduling timeline which allows time for LO re-tuning.</w:t>
      </w:r>
    </w:p>
    <w:p w14:paraId="10165F14" w14:textId="77777777" w:rsidR="00B44182" w:rsidRDefault="00B44182" w:rsidP="005B7E1F">
      <w:pPr>
        <w:pStyle w:val="BodyText"/>
        <w:spacing w:after="0"/>
        <w:rPr>
          <w:lang w:val="en-US" w:eastAsia="zh-CN"/>
        </w:rPr>
      </w:pPr>
    </w:p>
    <w:p w14:paraId="6BAFF31C" w14:textId="485B1BD7" w:rsidR="004D3326" w:rsidRDefault="00035226" w:rsidP="00B44182">
      <w:pPr>
        <w:pStyle w:val="BodyText"/>
        <w:spacing w:after="0"/>
        <w:rPr>
          <w:lang w:val="en-US" w:eastAsia="zh-CN"/>
        </w:rPr>
      </w:pPr>
      <w:proofErr w:type="gramStart"/>
      <w:r>
        <w:rPr>
          <w:lang w:val="en-US" w:eastAsia="zh-CN"/>
        </w:rPr>
        <w:t>It</w:t>
      </w:r>
      <w:r w:rsidR="004D3326">
        <w:rPr>
          <w:lang w:val="en-US" w:eastAsia="zh-CN"/>
        </w:rPr>
        <w:t xml:space="preserve"> can be seen that if</w:t>
      </w:r>
      <w:proofErr w:type="gramEnd"/>
      <w:r w:rsidR="004D3326">
        <w:rPr>
          <w:lang w:val="en-US" w:eastAsia="zh-CN"/>
        </w:rPr>
        <w:t xml:space="preserve"> full WUS flexibility, which would not allow for LO re-tuning and WUS frequency position can cover full carrier, the rejection towards interferers is very poor and remains poor even with higher order baseband filters.</w:t>
      </w:r>
      <w:r w:rsidR="002C6A25">
        <w:rPr>
          <w:lang w:val="en-US" w:eastAsia="zh-CN"/>
        </w:rPr>
        <w:t xml:space="preserve"> This would mean that more complex, higher dynamic ADC would be </w:t>
      </w:r>
      <w:proofErr w:type="gramStart"/>
      <w:r w:rsidR="002C6A25">
        <w:rPr>
          <w:lang w:val="en-US" w:eastAsia="zh-CN"/>
        </w:rPr>
        <w:t>needed</w:t>
      </w:r>
      <w:proofErr w:type="gramEnd"/>
      <w:r w:rsidR="002C6A25">
        <w:rPr>
          <w:lang w:val="en-US" w:eastAsia="zh-CN"/>
        </w:rPr>
        <w:t xml:space="preserve"> and majority of the filtering done in digital domain. This reduces possibilities for power savings in RF domain.</w:t>
      </w:r>
    </w:p>
    <w:p w14:paraId="1BC3578E" w14:textId="70DD81E0" w:rsidR="004D3326" w:rsidRDefault="004D3326" w:rsidP="00B44182">
      <w:pPr>
        <w:pStyle w:val="BodyText"/>
        <w:spacing w:after="0"/>
        <w:rPr>
          <w:lang w:val="en-US" w:eastAsia="zh-CN"/>
        </w:rPr>
      </w:pPr>
    </w:p>
    <w:p w14:paraId="293AF6ED" w14:textId="3DDA0D5F" w:rsidR="004D3326" w:rsidRDefault="004D3326" w:rsidP="004D3326">
      <w:pPr>
        <w:pStyle w:val="BodyText"/>
        <w:spacing w:after="0"/>
        <w:rPr>
          <w:b/>
          <w:bCs/>
          <w:lang w:val="en-US" w:eastAsia="zh-CN"/>
        </w:rPr>
      </w:pPr>
      <w:r w:rsidRPr="00B44182">
        <w:rPr>
          <w:b/>
          <w:bCs/>
          <w:lang w:val="en-US" w:eastAsia="zh-CN"/>
        </w:rPr>
        <w:t xml:space="preserve">Observation </w:t>
      </w:r>
      <w:r w:rsidR="00050263">
        <w:rPr>
          <w:b/>
          <w:bCs/>
          <w:lang w:val="en-US" w:eastAsia="zh-CN"/>
        </w:rPr>
        <w:t>6</w:t>
      </w:r>
      <w:r w:rsidRPr="00B44182">
        <w:rPr>
          <w:b/>
          <w:bCs/>
          <w:lang w:val="en-US" w:eastAsia="zh-CN"/>
        </w:rPr>
        <w:t>:</w:t>
      </w:r>
      <w:r>
        <w:rPr>
          <w:b/>
          <w:bCs/>
          <w:lang w:val="en-US" w:eastAsia="zh-CN"/>
        </w:rPr>
        <w:t xml:space="preserve"> </w:t>
      </w:r>
      <w:r w:rsidR="002C6A25">
        <w:rPr>
          <w:b/>
          <w:bCs/>
          <w:lang w:val="en-US" w:eastAsia="zh-CN"/>
        </w:rPr>
        <w:t>If LO re-tuning is not possible and WUS can be scheduled at carrier edge, analog baseband filtering provides little help towards interferers and therefore possibilities for RF power savings are reduced.</w:t>
      </w:r>
    </w:p>
    <w:p w14:paraId="7CCC57DF" w14:textId="77777777" w:rsidR="004D3326" w:rsidRDefault="004D3326" w:rsidP="00B44182">
      <w:pPr>
        <w:pStyle w:val="BodyText"/>
        <w:spacing w:after="0"/>
        <w:rPr>
          <w:lang w:val="en-US" w:eastAsia="zh-CN"/>
        </w:rPr>
      </w:pPr>
    </w:p>
    <w:p w14:paraId="3BADD47D" w14:textId="4D66266E" w:rsidR="00206AF7" w:rsidRPr="002C6A25" w:rsidRDefault="00206AF7" w:rsidP="00206AF7">
      <w:pPr>
        <w:pStyle w:val="BodyText"/>
        <w:spacing w:after="0"/>
        <w:rPr>
          <w:lang w:val="en-US" w:eastAsia="zh-CN"/>
        </w:rPr>
      </w:pPr>
      <w:r w:rsidRPr="002C6A25">
        <w:rPr>
          <w:lang w:val="en-US" w:eastAsia="zh-CN"/>
        </w:rPr>
        <w:t>Based on</w:t>
      </w:r>
      <w:r>
        <w:rPr>
          <w:lang w:val="en-US" w:eastAsia="zh-CN"/>
        </w:rPr>
        <w:t xml:space="preserve"> the provided data and the observations made from it, we suggest </w:t>
      </w:r>
      <w:proofErr w:type="gramStart"/>
      <w:r>
        <w:rPr>
          <w:lang w:val="en-US" w:eastAsia="zh-CN"/>
        </w:rPr>
        <w:t>to inform</w:t>
      </w:r>
      <w:proofErr w:type="gramEnd"/>
      <w:r>
        <w:rPr>
          <w:lang w:val="en-US" w:eastAsia="zh-CN"/>
        </w:rPr>
        <w:t xml:space="preserve"> RAN1 that </w:t>
      </w:r>
      <w:r w:rsidR="002B3083" w:rsidRPr="002B3083">
        <w:rPr>
          <w:lang w:val="en-US" w:eastAsia="zh-CN"/>
        </w:rPr>
        <w:t>analog envelope detection architectures will perform poorly or not work at all under adjacent channel interference if WUS is placed immediately adjacent to channel edge. To improve the likelihood of operation multiple MHz offset is needed, but exact value needs further study. For architectures using digital detection, placing WUS away from channel edge can enable use of simpler RF HW and power savings.</w:t>
      </w:r>
    </w:p>
    <w:p w14:paraId="16BD99B4" w14:textId="77777777" w:rsidR="00206AF7" w:rsidRDefault="00206AF7" w:rsidP="00206AF7">
      <w:pPr>
        <w:pStyle w:val="BodyText"/>
        <w:spacing w:after="0"/>
        <w:rPr>
          <w:b/>
          <w:bCs/>
          <w:lang w:val="en-US" w:eastAsia="zh-CN"/>
        </w:rPr>
      </w:pPr>
    </w:p>
    <w:p w14:paraId="5179E83A" w14:textId="48F7A6F2" w:rsidR="007A1C62" w:rsidRPr="00284255" w:rsidRDefault="00206AF7" w:rsidP="00206AF7">
      <w:pPr>
        <w:pStyle w:val="BodyText"/>
        <w:spacing w:after="0"/>
        <w:rPr>
          <w:lang w:val="en-US" w:eastAsia="zh-CN"/>
        </w:rPr>
      </w:pPr>
      <w:r w:rsidRPr="005E2C5D">
        <w:rPr>
          <w:b/>
          <w:bCs/>
          <w:lang w:val="en-US" w:eastAsia="zh-CN"/>
        </w:rPr>
        <w:t xml:space="preserve">Proposal </w:t>
      </w:r>
      <w:r w:rsidR="002B3083">
        <w:rPr>
          <w:b/>
          <w:bCs/>
          <w:lang w:val="en-US" w:eastAsia="zh-CN"/>
        </w:rPr>
        <w:t>1</w:t>
      </w:r>
      <w:r w:rsidRPr="005E2C5D">
        <w:rPr>
          <w:b/>
          <w:bCs/>
          <w:lang w:val="en-US" w:eastAsia="zh-CN"/>
        </w:rPr>
        <w:t xml:space="preserve">: Inform RAN1 that </w:t>
      </w:r>
      <w:r w:rsidR="007A1C62">
        <w:rPr>
          <w:b/>
          <w:bCs/>
          <w:lang w:val="en-US" w:eastAsia="zh-CN"/>
        </w:rPr>
        <w:t>analog</w:t>
      </w:r>
      <w:r>
        <w:rPr>
          <w:b/>
          <w:bCs/>
          <w:lang w:val="en-US" w:eastAsia="zh-CN"/>
        </w:rPr>
        <w:t xml:space="preserve"> envelope detection architectures </w:t>
      </w:r>
      <w:r w:rsidR="007A1C62">
        <w:rPr>
          <w:b/>
          <w:bCs/>
          <w:lang w:val="en-US" w:eastAsia="zh-CN"/>
        </w:rPr>
        <w:t xml:space="preserve">will perform poorly or not work at all </w:t>
      </w:r>
      <w:r w:rsidR="00284255">
        <w:rPr>
          <w:b/>
          <w:bCs/>
          <w:lang w:val="en-US" w:eastAsia="zh-CN"/>
        </w:rPr>
        <w:t>under adjacent channel interference if WUS is placed immediately adjacent to channel edge.</w:t>
      </w:r>
      <w:r w:rsidR="00343010">
        <w:rPr>
          <w:b/>
          <w:bCs/>
          <w:lang w:val="en-US" w:eastAsia="zh-CN"/>
        </w:rPr>
        <w:t xml:space="preserve"> To improve the likelihood of operation </w:t>
      </w:r>
      <w:r w:rsidR="004B2C39">
        <w:rPr>
          <w:b/>
          <w:bCs/>
          <w:lang w:val="en-US" w:eastAsia="zh-CN"/>
        </w:rPr>
        <w:t>multiple MHz offset is needed, but exact value needs further study.</w:t>
      </w:r>
      <w:r w:rsidR="00C05592">
        <w:rPr>
          <w:b/>
          <w:bCs/>
          <w:lang w:val="en-US" w:eastAsia="zh-CN"/>
        </w:rPr>
        <w:t xml:space="preserve"> </w:t>
      </w:r>
      <w:r w:rsidR="000C6688">
        <w:rPr>
          <w:b/>
          <w:bCs/>
          <w:lang w:val="en-US" w:eastAsia="zh-CN"/>
        </w:rPr>
        <w:t>F</w:t>
      </w:r>
      <w:r w:rsidR="00C05592">
        <w:rPr>
          <w:b/>
          <w:bCs/>
          <w:lang w:val="en-US" w:eastAsia="zh-CN"/>
        </w:rPr>
        <w:t>or architectures using digital detection, placing WUS away from channel edge can e</w:t>
      </w:r>
      <w:r w:rsidR="00284255">
        <w:rPr>
          <w:b/>
          <w:bCs/>
          <w:lang w:val="en-US" w:eastAsia="zh-CN"/>
        </w:rPr>
        <w:t xml:space="preserve">nable </w:t>
      </w:r>
      <w:r w:rsidR="001D11A0">
        <w:rPr>
          <w:b/>
          <w:bCs/>
          <w:lang w:val="en-US" w:eastAsia="zh-CN"/>
        </w:rPr>
        <w:t xml:space="preserve">use of </w:t>
      </w:r>
      <w:r w:rsidR="00284255">
        <w:rPr>
          <w:b/>
          <w:bCs/>
          <w:lang w:val="en-US" w:eastAsia="zh-CN"/>
        </w:rPr>
        <w:t>simpler RF HW and power savings.</w:t>
      </w:r>
    </w:p>
    <w:p w14:paraId="1C2E6A39" w14:textId="77777777" w:rsidR="00206AF7" w:rsidRDefault="00206AF7" w:rsidP="00E571C4">
      <w:pPr>
        <w:pStyle w:val="BodyText"/>
        <w:spacing w:after="0"/>
        <w:rPr>
          <w:highlight w:val="yellow"/>
          <w:lang w:val="en-US" w:eastAsia="zh-CN"/>
        </w:rPr>
      </w:pPr>
    </w:p>
    <w:p w14:paraId="6003D1FA" w14:textId="1A61E95E" w:rsidR="0060432C" w:rsidRDefault="00035226" w:rsidP="00E571C4">
      <w:pPr>
        <w:pStyle w:val="BodyText"/>
        <w:spacing w:after="0"/>
        <w:rPr>
          <w:lang w:val="en-US" w:eastAsia="zh-CN"/>
        </w:rPr>
      </w:pPr>
      <w:r w:rsidRPr="00004FF5">
        <w:rPr>
          <w:lang w:val="en-US" w:eastAsia="zh-CN"/>
        </w:rPr>
        <w:t xml:space="preserve">Impact of guard RBs can be also observed. </w:t>
      </w:r>
      <w:r w:rsidR="0060432C" w:rsidRPr="00004FF5">
        <w:rPr>
          <w:lang w:val="en-US" w:eastAsia="zh-CN"/>
        </w:rPr>
        <w:t xml:space="preserve">Two guard RBs on either side of the WUS signal </w:t>
      </w:r>
      <w:r w:rsidR="00097248" w:rsidRPr="00004FF5">
        <w:rPr>
          <w:lang w:val="en-US" w:eastAsia="zh-CN"/>
        </w:rPr>
        <w:t>have very limited impact to the SINR after baseband filter.</w:t>
      </w:r>
      <w:r w:rsidR="00066303">
        <w:rPr>
          <w:lang w:val="en-US" w:eastAsia="zh-CN"/>
        </w:rPr>
        <w:t xml:space="preserve"> </w:t>
      </w:r>
      <w:r w:rsidR="00C00735" w:rsidRPr="00004FF5">
        <w:rPr>
          <w:lang w:val="en-US" w:eastAsia="zh-CN"/>
        </w:rPr>
        <w:t xml:space="preserve">This means that for analog envelope </w:t>
      </w:r>
      <w:proofErr w:type="gramStart"/>
      <w:r w:rsidR="00C00735" w:rsidRPr="00004FF5">
        <w:rPr>
          <w:lang w:val="en-US" w:eastAsia="zh-CN"/>
        </w:rPr>
        <w:t>detection based</w:t>
      </w:r>
      <w:proofErr w:type="gramEnd"/>
      <w:r w:rsidR="00C00735" w:rsidRPr="00004FF5">
        <w:rPr>
          <w:lang w:val="en-US" w:eastAsia="zh-CN"/>
        </w:rPr>
        <w:t xml:space="preserve"> receiver the providing a guard band does not provide meaningful benefits</w:t>
      </w:r>
      <w:r w:rsidR="00D54917" w:rsidRPr="00004FF5">
        <w:rPr>
          <w:lang w:val="en-US" w:eastAsia="zh-CN"/>
        </w:rPr>
        <w:t>. From digital filtering perspective a guard band can relax the filtering requirements</w:t>
      </w:r>
      <w:r w:rsidR="002B3083">
        <w:rPr>
          <w:lang w:val="en-US" w:eastAsia="zh-CN"/>
        </w:rPr>
        <w:t>, but the savings in receiver power consumption need further evaluations</w:t>
      </w:r>
      <w:r w:rsidR="00004FF5" w:rsidRPr="00004FF5">
        <w:rPr>
          <w:lang w:val="en-US" w:eastAsia="zh-CN"/>
        </w:rPr>
        <w:t>.</w:t>
      </w:r>
      <w:r w:rsidR="00D66FC4">
        <w:rPr>
          <w:lang w:val="en-US" w:eastAsia="zh-CN"/>
        </w:rPr>
        <w:t xml:space="preserve"> </w:t>
      </w:r>
    </w:p>
    <w:p w14:paraId="3C67C4D8" w14:textId="734D30AA" w:rsidR="00D66FC4" w:rsidRDefault="00D66FC4" w:rsidP="00E571C4">
      <w:pPr>
        <w:pStyle w:val="BodyText"/>
        <w:spacing w:after="0"/>
        <w:rPr>
          <w:lang w:val="en-US" w:eastAsia="zh-CN"/>
        </w:rPr>
      </w:pPr>
      <w:r>
        <w:rPr>
          <w:lang w:val="en-US" w:eastAsia="zh-CN"/>
        </w:rPr>
        <w:t>Impact of guard band was evaluated also with simulations to see how waveform impacts the need for guard band. The results captured in [9] indicate the OOK waveform is not sensitiv</w:t>
      </w:r>
      <w:r w:rsidR="00AF7500">
        <w:rPr>
          <w:lang w:val="en-US" w:eastAsia="zh-CN"/>
        </w:rPr>
        <w:t xml:space="preserve">e to guard band. On the other hand, FSK performance </w:t>
      </w:r>
      <w:r w:rsidR="00AF7500">
        <w:rPr>
          <w:lang w:val="en-US" w:eastAsia="zh-CN"/>
        </w:rPr>
        <w:lastRenderedPageBreak/>
        <w:t xml:space="preserve">improves with guard band. This </w:t>
      </w:r>
      <w:r w:rsidR="00FF5F62">
        <w:rPr>
          <w:lang w:val="en-US" w:eastAsia="zh-CN"/>
        </w:rPr>
        <w:t xml:space="preserve">means that FSK-waveform can benefit from guard band or </w:t>
      </w:r>
      <w:r w:rsidR="002846A0">
        <w:rPr>
          <w:lang w:val="en-US" w:eastAsia="zh-CN"/>
        </w:rPr>
        <w:t xml:space="preserve">more stringent (digital) filtering to </w:t>
      </w:r>
      <w:proofErr w:type="gramStart"/>
      <w:r w:rsidR="002846A0">
        <w:rPr>
          <w:lang w:val="en-US" w:eastAsia="zh-CN"/>
        </w:rPr>
        <w:t>more effectively suppress nose</w:t>
      </w:r>
      <w:proofErr w:type="gramEnd"/>
      <w:r w:rsidR="002846A0">
        <w:rPr>
          <w:lang w:val="en-US" w:eastAsia="zh-CN"/>
        </w:rPr>
        <w:t xml:space="preserve"> from adjacent subcarriers.</w:t>
      </w:r>
    </w:p>
    <w:p w14:paraId="394FE905" w14:textId="77777777" w:rsidR="00E571C4" w:rsidRDefault="00E571C4" w:rsidP="00E571C4">
      <w:pPr>
        <w:pStyle w:val="BodyText"/>
        <w:spacing w:after="0"/>
        <w:rPr>
          <w:b/>
          <w:bCs/>
          <w:lang w:val="en-US" w:eastAsia="zh-CN"/>
        </w:rPr>
      </w:pPr>
    </w:p>
    <w:p w14:paraId="4591F740" w14:textId="55DD8B1F" w:rsidR="00004FF5" w:rsidRDefault="00813665" w:rsidP="00E571C4">
      <w:pPr>
        <w:pStyle w:val="BodyText"/>
        <w:spacing w:after="0"/>
        <w:rPr>
          <w:b/>
          <w:bCs/>
          <w:lang w:val="en-US" w:eastAsia="zh-CN"/>
        </w:rPr>
      </w:pPr>
      <w:r w:rsidRPr="00813665">
        <w:rPr>
          <w:b/>
          <w:bCs/>
          <w:lang w:val="en-US" w:eastAsia="zh-CN"/>
        </w:rPr>
        <w:t>Observation 7</w:t>
      </w:r>
      <w:r>
        <w:rPr>
          <w:b/>
          <w:bCs/>
          <w:lang w:val="en-US" w:eastAsia="zh-CN"/>
        </w:rPr>
        <w:t xml:space="preserve">: In the analysed scenarios </w:t>
      </w:r>
      <w:r w:rsidR="00E00553">
        <w:rPr>
          <w:b/>
          <w:bCs/>
          <w:lang w:val="en-US" w:eastAsia="zh-CN"/>
        </w:rPr>
        <w:t>providing a two RB guard band on either side of the WUS does not provide a meaningful difference in SINR after analog baseband filter</w:t>
      </w:r>
      <w:r w:rsidR="001B57D5">
        <w:rPr>
          <w:b/>
          <w:bCs/>
          <w:lang w:val="en-US" w:eastAsia="zh-CN"/>
        </w:rPr>
        <w:t>, and especially OOK waveform is not sensitive on guard band</w:t>
      </w:r>
      <w:r w:rsidR="0007024D">
        <w:rPr>
          <w:b/>
          <w:bCs/>
          <w:lang w:val="en-US" w:eastAsia="zh-CN"/>
        </w:rPr>
        <w:t>.</w:t>
      </w:r>
    </w:p>
    <w:p w14:paraId="24FFCB65" w14:textId="6F0B3E96" w:rsidR="00BD6845" w:rsidRPr="00BD6845" w:rsidRDefault="00BD6845" w:rsidP="00E571C4">
      <w:pPr>
        <w:pStyle w:val="BodyText"/>
        <w:spacing w:after="0"/>
        <w:rPr>
          <w:b/>
          <w:bCs/>
          <w:lang w:val="en-US" w:eastAsia="zh-CN"/>
        </w:rPr>
      </w:pPr>
    </w:p>
    <w:p w14:paraId="66945C62" w14:textId="7D1B821F" w:rsidR="003C308B" w:rsidRPr="00E571C4" w:rsidRDefault="003C308B" w:rsidP="00E571C4">
      <w:pPr>
        <w:pStyle w:val="BodyText"/>
        <w:spacing w:after="0"/>
        <w:rPr>
          <w:b/>
          <w:bCs/>
          <w:lang w:val="en-US" w:eastAsia="zh-CN"/>
        </w:rPr>
      </w:pPr>
    </w:p>
    <w:p w14:paraId="5B51CBDD" w14:textId="7969B010" w:rsidR="005B7E1F" w:rsidRDefault="005B7E1F" w:rsidP="005B7E1F">
      <w:pPr>
        <w:pStyle w:val="Heading2"/>
        <w:rPr>
          <w:lang w:eastAsia="zh-CN"/>
        </w:rPr>
      </w:pPr>
      <w:r>
        <w:rPr>
          <w:lang w:eastAsia="zh-CN"/>
        </w:rPr>
        <w:t>Noise Figure and Power consumption considerations</w:t>
      </w:r>
    </w:p>
    <w:p w14:paraId="7CD8DC26" w14:textId="64A8FE21" w:rsidR="00CC18A9" w:rsidRDefault="00CC18A9" w:rsidP="005B7E1F">
      <w:pPr>
        <w:pStyle w:val="BodyText"/>
        <w:spacing w:after="0"/>
        <w:rPr>
          <w:b/>
          <w:bCs/>
          <w:lang w:eastAsia="zh-CN"/>
        </w:rPr>
      </w:pPr>
    </w:p>
    <w:p w14:paraId="422A32B9" w14:textId="29E3A107" w:rsidR="003C308B" w:rsidRDefault="000F0E37" w:rsidP="005B7E1F">
      <w:pPr>
        <w:pStyle w:val="BodyText"/>
        <w:spacing w:after="0"/>
        <w:rPr>
          <w:lang w:eastAsia="zh-CN"/>
        </w:rPr>
      </w:pPr>
      <w:proofErr w:type="gramStart"/>
      <w:r w:rsidRPr="000F0E37">
        <w:rPr>
          <w:lang w:eastAsia="zh-CN"/>
        </w:rPr>
        <w:t>Generally</w:t>
      </w:r>
      <w:proofErr w:type="gramEnd"/>
      <w:r>
        <w:rPr>
          <w:lang w:eastAsia="zh-CN"/>
        </w:rPr>
        <w:t xml:space="preserve"> </w:t>
      </w:r>
      <w:r w:rsidR="00B0550A">
        <w:rPr>
          <w:lang w:eastAsia="zh-CN"/>
        </w:rPr>
        <w:t>noise figure and power consumption are competing specifications</w:t>
      </w:r>
      <w:r w:rsidR="00C01821">
        <w:rPr>
          <w:lang w:eastAsia="zh-CN"/>
        </w:rPr>
        <w:t xml:space="preserve"> – it is very challenging to achieve both low noise figure and low power consumption at the same time</w:t>
      </w:r>
      <w:r w:rsidR="007C4E0A">
        <w:rPr>
          <w:lang w:eastAsia="zh-CN"/>
        </w:rPr>
        <w:t xml:space="preserve"> and </w:t>
      </w:r>
      <w:r w:rsidR="002F4528">
        <w:rPr>
          <w:lang w:eastAsia="zh-CN"/>
        </w:rPr>
        <w:t>power consumption typically increases when sensitivity is improved</w:t>
      </w:r>
      <w:r w:rsidR="00C01821">
        <w:rPr>
          <w:lang w:eastAsia="zh-CN"/>
        </w:rPr>
        <w:t>.</w:t>
      </w:r>
      <w:r w:rsidR="00FA1AA1">
        <w:rPr>
          <w:lang w:eastAsia="zh-CN"/>
        </w:rPr>
        <w:t xml:space="preserve"> </w:t>
      </w:r>
      <w:r w:rsidR="00916144">
        <w:rPr>
          <w:lang w:eastAsia="zh-CN"/>
        </w:rPr>
        <w:t xml:space="preserve">Some trends based on scientific publications can be found </w:t>
      </w:r>
      <w:proofErr w:type="gramStart"/>
      <w:r w:rsidR="00916144">
        <w:rPr>
          <w:lang w:eastAsia="zh-CN"/>
        </w:rPr>
        <w:t>e.g.</w:t>
      </w:r>
      <w:proofErr w:type="gramEnd"/>
      <w:r w:rsidR="00916144">
        <w:rPr>
          <w:lang w:eastAsia="zh-CN"/>
        </w:rPr>
        <w:t xml:space="preserve"> in [</w:t>
      </w:r>
      <w:r w:rsidR="005C709C">
        <w:rPr>
          <w:lang w:eastAsia="zh-CN"/>
        </w:rPr>
        <w:t>4</w:t>
      </w:r>
      <w:r w:rsidR="00916144">
        <w:rPr>
          <w:lang w:eastAsia="zh-CN"/>
        </w:rPr>
        <w:t>] and [</w:t>
      </w:r>
      <w:r w:rsidR="005C709C">
        <w:rPr>
          <w:lang w:eastAsia="zh-CN"/>
        </w:rPr>
        <w:t>5</w:t>
      </w:r>
      <w:r w:rsidR="00916144">
        <w:rPr>
          <w:lang w:eastAsia="zh-CN"/>
        </w:rPr>
        <w:t>]</w:t>
      </w:r>
      <w:r w:rsidR="00D94E19">
        <w:rPr>
          <w:lang w:eastAsia="zh-CN"/>
        </w:rPr>
        <w:t xml:space="preserve"> with Figure 5 below being reproduced from [</w:t>
      </w:r>
      <w:r w:rsidR="005C709C">
        <w:rPr>
          <w:lang w:eastAsia="zh-CN"/>
        </w:rPr>
        <w:t>4</w:t>
      </w:r>
      <w:r w:rsidR="00D94E19">
        <w:rPr>
          <w:lang w:eastAsia="zh-CN"/>
        </w:rPr>
        <w:t>]</w:t>
      </w:r>
      <w:r w:rsidR="00916144">
        <w:rPr>
          <w:lang w:eastAsia="zh-CN"/>
        </w:rPr>
        <w:t>.</w:t>
      </w:r>
    </w:p>
    <w:p w14:paraId="401D9A84" w14:textId="4ABD8C4D" w:rsidR="00D94E19" w:rsidRDefault="00D94E19" w:rsidP="00670C84">
      <w:pPr>
        <w:pStyle w:val="BodyText"/>
        <w:spacing w:after="0"/>
        <w:rPr>
          <w:b/>
          <w:bCs/>
          <w:lang w:eastAsia="zh-CN"/>
        </w:rPr>
      </w:pPr>
    </w:p>
    <w:p w14:paraId="64BC3159" w14:textId="6658A9E8" w:rsidR="00D94E19" w:rsidRDefault="00670C84" w:rsidP="00D94E19">
      <w:pPr>
        <w:pStyle w:val="BodyText"/>
        <w:spacing w:after="0"/>
        <w:jc w:val="center"/>
        <w:rPr>
          <w:b/>
          <w:bCs/>
          <w:lang w:eastAsia="zh-CN"/>
        </w:rPr>
      </w:pPr>
      <w:r w:rsidRPr="00670C84">
        <w:rPr>
          <w:b/>
          <w:bCs/>
          <w:noProof/>
          <w:lang w:eastAsia="zh-CN"/>
        </w:rPr>
        <w:drawing>
          <wp:inline distT="0" distB="0" distL="0" distR="0" wp14:anchorId="727B17F3" wp14:editId="36B73CA5">
            <wp:extent cx="4099560" cy="3242685"/>
            <wp:effectExtent l="0" t="0" r="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13"/>
                    <a:stretch>
                      <a:fillRect/>
                    </a:stretch>
                  </pic:blipFill>
                  <pic:spPr>
                    <a:xfrm>
                      <a:off x="0" y="0"/>
                      <a:ext cx="4105187" cy="3247136"/>
                    </a:xfrm>
                    <a:prstGeom prst="rect">
                      <a:avLst/>
                    </a:prstGeom>
                  </pic:spPr>
                </pic:pic>
              </a:graphicData>
            </a:graphic>
          </wp:inline>
        </w:drawing>
      </w:r>
    </w:p>
    <w:p w14:paraId="6E2D61B3" w14:textId="0F0AE1FA" w:rsidR="00D94E19" w:rsidRPr="00D94E19" w:rsidRDefault="00D94E19" w:rsidP="00D94E19">
      <w:pPr>
        <w:pStyle w:val="BodyText"/>
        <w:spacing w:after="0"/>
        <w:jc w:val="center"/>
        <w:rPr>
          <w:b/>
          <w:bCs/>
          <w:lang w:eastAsia="zh-CN"/>
        </w:rPr>
      </w:pPr>
      <w:r w:rsidRPr="00D94E19">
        <w:rPr>
          <w:b/>
          <w:bCs/>
          <w:lang w:eastAsia="zh-CN"/>
        </w:rPr>
        <w:t>Figure 5: Power consumption vs. sensitivity</w:t>
      </w:r>
      <w:r>
        <w:rPr>
          <w:b/>
          <w:bCs/>
          <w:lang w:eastAsia="zh-CN"/>
        </w:rPr>
        <w:t xml:space="preserve"> [</w:t>
      </w:r>
      <w:r w:rsidR="005C709C">
        <w:rPr>
          <w:b/>
          <w:bCs/>
          <w:lang w:eastAsia="zh-CN"/>
        </w:rPr>
        <w:t>4</w:t>
      </w:r>
      <w:r>
        <w:rPr>
          <w:b/>
          <w:bCs/>
          <w:lang w:eastAsia="zh-CN"/>
        </w:rPr>
        <w:t>]</w:t>
      </w:r>
    </w:p>
    <w:p w14:paraId="34E98F84" w14:textId="7F337C96" w:rsidR="00E40EB0" w:rsidRDefault="00E40EB0" w:rsidP="005B7E1F">
      <w:pPr>
        <w:pStyle w:val="BodyText"/>
        <w:spacing w:after="0"/>
        <w:rPr>
          <w:lang w:eastAsia="zh-CN"/>
        </w:rPr>
      </w:pPr>
    </w:p>
    <w:p w14:paraId="753F8B30" w14:textId="62668B8C" w:rsidR="00E40EB0" w:rsidRDefault="00E40EB0" w:rsidP="005B7E1F">
      <w:pPr>
        <w:pStyle w:val="BodyText"/>
        <w:spacing w:after="0"/>
        <w:rPr>
          <w:lang w:eastAsia="zh-CN"/>
        </w:rPr>
      </w:pPr>
      <w:r>
        <w:rPr>
          <w:lang w:eastAsia="zh-CN"/>
        </w:rPr>
        <w:t>While this work targets towards low power receiver, t</w:t>
      </w:r>
      <w:r w:rsidR="00E254A2">
        <w:rPr>
          <w:lang w:eastAsia="zh-CN"/>
        </w:rPr>
        <w:t>he noise figure cannot be allowed increase without boundary, as that can start to negatively impact performance at cell edge</w:t>
      </w:r>
      <w:r w:rsidR="009D42F1">
        <w:rPr>
          <w:lang w:eastAsia="zh-CN"/>
        </w:rPr>
        <w:t>.</w:t>
      </w:r>
    </w:p>
    <w:p w14:paraId="1304526D" w14:textId="27DAEDE6" w:rsidR="00670C84" w:rsidRDefault="00670C84" w:rsidP="005B7E1F">
      <w:pPr>
        <w:pStyle w:val="BodyText"/>
        <w:spacing w:after="0"/>
        <w:rPr>
          <w:lang w:eastAsia="zh-CN"/>
        </w:rPr>
      </w:pPr>
    </w:p>
    <w:p w14:paraId="14E56347" w14:textId="6558F5D1" w:rsidR="00670C84" w:rsidRPr="00952FD5" w:rsidRDefault="00952FD5" w:rsidP="005B7E1F">
      <w:pPr>
        <w:pStyle w:val="BodyText"/>
        <w:spacing w:after="0"/>
        <w:rPr>
          <w:b/>
          <w:bCs/>
          <w:lang w:eastAsia="zh-CN"/>
        </w:rPr>
      </w:pPr>
      <w:r w:rsidRPr="00952FD5">
        <w:rPr>
          <w:b/>
          <w:bCs/>
          <w:lang w:eastAsia="zh-CN"/>
        </w:rPr>
        <w:t xml:space="preserve">Observation </w:t>
      </w:r>
      <w:r w:rsidR="00050263">
        <w:rPr>
          <w:b/>
          <w:bCs/>
          <w:lang w:eastAsia="zh-CN"/>
        </w:rPr>
        <w:t>8</w:t>
      </w:r>
      <w:r w:rsidRPr="00952FD5">
        <w:rPr>
          <w:b/>
          <w:bCs/>
          <w:lang w:eastAsia="zh-CN"/>
        </w:rPr>
        <w:t>:</w:t>
      </w:r>
      <w:r>
        <w:rPr>
          <w:b/>
          <w:bCs/>
          <w:lang w:eastAsia="zh-CN"/>
        </w:rPr>
        <w:t xml:space="preserve"> Low power consumption needs to be balanced with negative impacts to performance.</w:t>
      </w:r>
    </w:p>
    <w:p w14:paraId="63F1A654" w14:textId="4886BDC1" w:rsidR="003C308B" w:rsidRDefault="003C308B" w:rsidP="005B7E1F">
      <w:pPr>
        <w:pStyle w:val="BodyText"/>
        <w:spacing w:after="0"/>
        <w:rPr>
          <w:b/>
          <w:bCs/>
          <w:lang w:eastAsia="zh-CN"/>
        </w:rPr>
      </w:pPr>
    </w:p>
    <w:p w14:paraId="4B17D5B8" w14:textId="77777777" w:rsidR="00F54381" w:rsidRDefault="00C62ABF" w:rsidP="005B7E1F">
      <w:pPr>
        <w:pStyle w:val="BodyText"/>
        <w:spacing w:after="0"/>
        <w:rPr>
          <w:lang w:eastAsia="zh-CN"/>
        </w:rPr>
      </w:pPr>
      <w:r>
        <w:rPr>
          <w:lang w:eastAsia="zh-CN"/>
        </w:rPr>
        <w:t xml:space="preserve">Overall selection of the NF is a multi-dimensional issue, which depends also on what is the target SNR where the wake-up signal </w:t>
      </w:r>
      <w:r w:rsidR="0075707A">
        <w:rPr>
          <w:lang w:eastAsia="zh-CN"/>
        </w:rPr>
        <w:t>will be designed to be detectable. If the target SNR is low</w:t>
      </w:r>
      <w:r w:rsidR="00D46D31">
        <w:rPr>
          <w:lang w:eastAsia="zh-CN"/>
        </w:rPr>
        <w:t xml:space="preserve"> enough, NF can be higher and power consumption lower without negative impacts to the system operation. </w:t>
      </w:r>
    </w:p>
    <w:p w14:paraId="74C3C27D" w14:textId="77777777" w:rsidR="00F54381" w:rsidRDefault="00F54381" w:rsidP="005B7E1F">
      <w:pPr>
        <w:pStyle w:val="BodyText"/>
        <w:spacing w:after="0"/>
        <w:rPr>
          <w:lang w:eastAsia="zh-CN"/>
        </w:rPr>
      </w:pPr>
    </w:p>
    <w:p w14:paraId="3CCE10C5" w14:textId="7C9D48A5" w:rsidR="002505B1" w:rsidRDefault="00CB019B" w:rsidP="005B7E1F">
      <w:pPr>
        <w:pStyle w:val="BodyText"/>
        <w:spacing w:after="0"/>
        <w:rPr>
          <w:lang w:eastAsia="zh-CN"/>
        </w:rPr>
      </w:pPr>
      <w:r>
        <w:rPr>
          <w:lang w:eastAsia="zh-CN"/>
        </w:rPr>
        <w:t>The typical</w:t>
      </w:r>
      <w:r w:rsidR="00F54381">
        <w:rPr>
          <w:lang w:eastAsia="zh-CN"/>
        </w:rPr>
        <w:t xml:space="preserve"> NF</w:t>
      </w:r>
      <w:r>
        <w:rPr>
          <w:lang w:eastAsia="zh-CN"/>
        </w:rPr>
        <w:t xml:space="preserve"> assumption used in RAN4 is 9 dB noise figure</w:t>
      </w:r>
      <w:r w:rsidR="002E79D3">
        <w:rPr>
          <w:lang w:eastAsia="zh-CN"/>
        </w:rPr>
        <w:t xml:space="preserve">, together with the reference sensitivity </w:t>
      </w:r>
      <w:r w:rsidR="00F54381">
        <w:rPr>
          <w:lang w:eastAsia="zh-CN"/>
        </w:rPr>
        <w:t>signal being detectable at approximately -1 dB SNR.</w:t>
      </w:r>
      <w:r w:rsidR="00C221A8">
        <w:rPr>
          <w:lang w:eastAsia="zh-CN"/>
        </w:rPr>
        <w:t xml:space="preserve"> This is based on 2Rx UE</w:t>
      </w:r>
      <w:r w:rsidR="0041254E">
        <w:rPr>
          <w:lang w:eastAsia="zh-CN"/>
        </w:rPr>
        <w:t>.</w:t>
      </w:r>
      <w:r w:rsidR="00F54381">
        <w:rPr>
          <w:lang w:eastAsia="zh-CN"/>
        </w:rPr>
        <w:t xml:space="preserve"> </w:t>
      </w:r>
      <w:r w:rsidR="00E95E6F">
        <w:rPr>
          <w:lang w:eastAsia="zh-CN"/>
        </w:rPr>
        <w:t xml:space="preserve">Instead of </w:t>
      </w:r>
      <w:r w:rsidR="00596ABE">
        <w:rPr>
          <w:lang w:eastAsia="zh-CN"/>
        </w:rPr>
        <w:t xml:space="preserve">debating noise figures in RAN4, we should guide RAN1 to design the wake-up signal </w:t>
      </w:r>
      <w:r w:rsidR="003F0768">
        <w:rPr>
          <w:lang w:eastAsia="zh-CN"/>
        </w:rPr>
        <w:t>taking advantage of</w:t>
      </w:r>
      <w:r w:rsidR="00596ABE">
        <w:rPr>
          <w:lang w:eastAsia="zh-CN"/>
        </w:rPr>
        <w:t xml:space="preserve"> the specified reference point and </w:t>
      </w:r>
      <w:r w:rsidR="003F0768">
        <w:rPr>
          <w:lang w:eastAsia="zh-CN"/>
        </w:rPr>
        <w:t>considering power consumption in the targe SNR.</w:t>
      </w:r>
    </w:p>
    <w:p w14:paraId="138BB694" w14:textId="77777777" w:rsidR="002505B1" w:rsidRDefault="002505B1" w:rsidP="005B7E1F">
      <w:pPr>
        <w:pStyle w:val="BodyText"/>
        <w:spacing w:after="0"/>
        <w:rPr>
          <w:lang w:eastAsia="zh-CN"/>
        </w:rPr>
      </w:pPr>
    </w:p>
    <w:p w14:paraId="75055EF0" w14:textId="0E81D753" w:rsidR="00D46D31" w:rsidRDefault="003F0768" w:rsidP="005B7E1F">
      <w:pPr>
        <w:pStyle w:val="BodyText"/>
        <w:spacing w:after="0"/>
        <w:rPr>
          <w:lang w:eastAsia="zh-CN"/>
        </w:rPr>
      </w:pPr>
      <w:r>
        <w:rPr>
          <w:lang w:eastAsia="zh-CN"/>
        </w:rPr>
        <w:t>Once RAN1 provides more information on wake-up signal</w:t>
      </w:r>
      <w:r w:rsidR="0096470F">
        <w:rPr>
          <w:lang w:eastAsia="zh-CN"/>
        </w:rPr>
        <w:t xml:space="preserve"> RAN4 can then agree on applicable noise figure which enables the system to work</w:t>
      </w:r>
      <w:r w:rsidR="003F55F7">
        <w:rPr>
          <w:lang w:eastAsia="zh-CN"/>
        </w:rPr>
        <w:t xml:space="preserve"> as intended.</w:t>
      </w:r>
      <w:r w:rsidR="00113520">
        <w:rPr>
          <w:lang w:eastAsia="zh-CN"/>
        </w:rPr>
        <w:t xml:space="preserve"> Finally, it should be noted that such low noise figures as specified for typical NR UE</w:t>
      </w:r>
      <w:r w:rsidR="001E1EDD">
        <w:rPr>
          <w:lang w:eastAsia="zh-CN"/>
        </w:rPr>
        <w:t xml:space="preserve"> cannot be reached with RF envelope detection.</w:t>
      </w:r>
    </w:p>
    <w:p w14:paraId="446EC642" w14:textId="77777777" w:rsidR="00DF4B73" w:rsidRDefault="00DF4B73" w:rsidP="005B7E1F">
      <w:pPr>
        <w:pStyle w:val="BodyText"/>
        <w:spacing w:after="0"/>
        <w:rPr>
          <w:lang w:eastAsia="zh-CN"/>
        </w:rPr>
      </w:pPr>
    </w:p>
    <w:p w14:paraId="28A8B120" w14:textId="31E46C2F" w:rsidR="005F2EE4" w:rsidRDefault="00291113" w:rsidP="005B7E1F">
      <w:pPr>
        <w:pStyle w:val="BodyText"/>
        <w:spacing w:after="0"/>
        <w:rPr>
          <w:b/>
          <w:bCs/>
          <w:lang w:eastAsia="zh-CN"/>
        </w:rPr>
      </w:pPr>
      <w:r>
        <w:rPr>
          <w:b/>
          <w:bCs/>
          <w:lang w:eastAsia="zh-CN"/>
        </w:rPr>
        <w:t xml:space="preserve">Proposal </w:t>
      </w:r>
      <w:r w:rsidR="002B3083">
        <w:rPr>
          <w:b/>
          <w:bCs/>
          <w:lang w:eastAsia="zh-CN"/>
        </w:rPr>
        <w:t>2</w:t>
      </w:r>
      <w:r>
        <w:rPr>
          <w:b/>
          <w:bCs/>
          <w:lang w:eastAsia="zh-CN"/>
        </w:rPr>
        <w:t xml:space="preserve">: </w:t>
      </w:r>
      <w:r w:rsidR="003F55F7">
        <w:rPr>
          <w:b/>
          <w:bCs/>
          <w:lang w:eastAsia="zh-CN"/>
        </w:rPr>
        <w:t xml:space="preserve">Inform RAN1 that </w:t>
      </w:r>
      <w:r w:rsidR="00F17F06">
        <w:rPr>
          <w:b/>
          <w:bCs/>
          <w:lang w:eastAsia="zh-CN"/>
        </w:rPr>
        <w:t xml:space="preserve">required NF can be concluded based on coverage target, which is expected to </w:t>
      </w:r>
      <w:r w:rsidR="00D93491">
        <w:rPr>
          <w:b/>
          <w:bCs/>
          <w:lang w:eastAsia="zh-CN"/>
        </w:rPr>
        <w:t xml:space="preserve">full coverage of the cell, and SNR where wake-up signal can be successfully detected. </w:t>
      </w:r>
      <w:r w:rsidR="0039501C">
        <w:rPr>
          <w:b/>
          <w:bCs/>
          <w:lang w:eastAsia="zh-CN"/>
        </w:rPr>
        <w:t xml:space="preserve">For reference, </w:t>
      </w:r>
      <w:r w:rsidR="00CE2186">
        <w:rPr>
          <w:b/>
          <w:bCs/>
          <w:lang w:eastAsia="zh-CN"/>
        </w:rPr>
        <w:t>9 dB NF and -1 dB SNR is used for typical NR UE</w:t>
      </w:r>
      <w:r w:rsidR="0041254E">
        <w:rPr>
          <w:b/>
          <w:bCs/>
          <w:lang w:eastAsia="zh-CN"/>
        </w:rPr>
        <w:t xml:space="preserve"> in reference sensitivity test case</w:t>
      </w:r>
      <w:r w:rsidR="00CE2186">
        <w:rPr>
          <w:b/>
          <w:bCs/>
          <w:lang w:eastAsia="zh-CN"/>
        </w:rPr>
        <w:t xml:space="preserve">, but typical NR UE also has 2 receivers. RAN1 should </w:t>
      </w:r>
      <w:proofErr w:type="gramStart"/>
      <w:r w:rsidR="00CE2186">
        <w:rPr>
          <w:b/>
          <w:bCs/>
          <w:lang w:eastAsia="zh-CN"/>
        </w:rPr>
        <w:t>take into account</w:t>
      </w:r>
      <w:proofErr w:type="gramEnd"/>
      <w:r w:rsidR="00CE2186">
        <w:rPr>
          <w:b/>
          <w:bCs/>
          <w:lang w:eastAsia="zh-CN"/>
        </w:rPr>
        <w:t xml:space="preserve"> in wake-up signal design that lower </w:t>
      </w:r>
      <w:r w:rsidR="00DA3DA5">
        <w:rPr>
          <w:b/>
          <w:bCs/>
          <w:lang w:eastAsia="zh-CN"/>
        </w:rPr>
        <w:t xml:space="preserve">SNR will enable higher NF and therefore also lower power consumption. </w:t>
      </w:r>
      <w:r w:rsidR="00F55413">
        <w:rPr>
          <w:b/>
          <w:bCs/>
          <w:lang w:eastAsia="zh-CN"/>
        </w:rPr>
        <w:t>9 dB noise figure would not be possible to reach at least with RF envelope detection.</w:t>
      </w:r>
    </w:p>
    <w:p w14:paraId="5F092F6E" w14:textId="77777777" w:rsidR="00291113" w:rsidRDefault="00291113" w:rsidP="005B7E1F">
      <w:pPr>
        <w:pStyle w:val="BodyText"/>
        <w:spacing w:after="0"/>
        <w:rPr>
          <w:b/>
          <w:bCs/>
          <w:lang w:eastAsia="zh-CN"/>
        </w:rPr>
      </w:pPr>
    </w:p>
    <w:p w14:paraId="09A3B4F7" w14:textId="77777777" w:rsidR="002168DB" w:rsidRPr="00CC18A9" w:rsidRDefault="002168DB" w:rsidP="002E2B79">
      <w:pPr>
        <w:pStyle w:val="BodyText"/>
        <w:pBdr>
          <w:bottom w:val="single" w:sz="12" w:space="1" w:color="auto"/>
        </w:pBdr>
        <w:spacing w:after="0"/>
        <w:rPr>
          <w:b/>
          <w:bCs/>
          <w:lang w:val="en-US" w:eastAsia="zh-CN"/>
        </w:rPr>
      </w:pPr>
    </w:p>
    <w:p w14:paraId="005995BD" w14:textId="77777777" w:rsidR="00CC18A9" w:rsidRDefault="00CC18A9" w:rsidP="002E2B79">
      <w:pPr>
        <w:pStyle w:val="BodyText"/>
        <w:pBdr>
          <w:bottom w:val="single" w:sz="12" w:space="1" w:color="auto"/>
        </w:pBdr>
        <w:spacing w:after="0"/>
        <w:rPr>
          <w:b/>
          <w:bCs/>
          <w:lang w:eastAsia="zh-CN"/>
        </w:rPr>
      </w:pPr>
    </w:p>
    <w:p w14:paraId="64D9C166" w14:textId="145ED837" w:rsidR="001D5F51" w:rsidRPr="00E571C4" w:rsidRDefault="001D5F51" w:rsidP="002E2B79">
      <w:pPr>
        <w:pStyle w:val="Heading1"/>
        <w:spacing w:before="0"/>
        <w:ind w:left="448" w:hanging="431"/>
        <w:jc w:val="both"/>
        <w:rPr>
          <w:rFonts w:eastAsia="SimSun"/>
          <w:b w:val="0"/>
          <w:bCs/>
          <w:sz w:val="36"/>
          <w:szCs w:val="28"/>
          <w:lang w:eastAsia="zh-CN"/>
        </w:rPr>
      </w:pPr>
      <w:r w:rsidRPr="00E571C4">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005AD511" w14:textId="7B32E47B" w:rsidR="00DA1D52" w:rsidRPr="00DA1D52" w:rsidRDefault="001D5F51" w:rsidP="008D427A">
      <w:pPr>
        <w:spacing w:after="60"/>
        <w:rPr>
          <w:lang w:val="en-US" w:eastAsia="zh-CN"/>
        </w:rPr>
      </w:pPr>
      <w:r w:rsidRPr="001D5F51">
        <w:rPr>
          <w:rFonts w:eastAsia="SimSun"/>
          <w:bCs/>
        </w:rPr>
        <w:t xml:space="preserve">In this </w:t>
      </w:r>
      <w:r w:rsidR="00D762A8">
        <w:rPr>
          <w:rFonts w:eastAsia="SimSun"/>
          <w:bCs/>
        </w:rPr>
        <w:t xml:space="preserve">contribution </w:t>
      </w:r>
      <w:r w:rsidR="002425EF">
        <w:rPr>
          <w:rFonts w:eastAsia="SimSun"/>
          <w:bCs/>
        </w:rPr>
        <w:t>RF aspects for low-power wake-up receiver were discussed. Following observations and proposals were made:</w:t>
      </w:r>
    </w:p>
    <w:p w14:paraId="170F0AEE" w14:textId="65E1E326" w:rsidR="00DA1D52" w:rsidRDefault="00DA1D52" w:rsidP="00D83743">
      <w:pPr>
        <w:spacing w:after="60"/>
        <w:rPr>
          <w:b/>
          <w:bCs/>
          <w:lang w:val="en-US" w:eastAsia="zh-CN"/>
        </w:rPr>
      </w:pPr>
    </w:p>
    <w:p w14:paraId="5D5D1A69" w14:textId="77777777" w:rsidR="002B3083" w:rsidRPr="004F30B7" w:rsidRDefault="002B3083" w:rsidP="002B3083">
      <w:pPr>
        <w:pStyle w:val="BodyText"/>
        <w:rPr>
          <w:b/>
          <w:bCs/>
          <w:lang w:eastAsia="zh-CN"/>
        </w:rPr>
      </w:pPr>
      <w:r w:rsidRPr="004F30B7">
        <w:rPr>
          <w:b/>
          <w:bCs/>
          <w:lang w:eastAsia="zh-CN"/>
        </w:rPr>
        <w:t>Observation 1:</w:t>
      </w:r>
      <w:r>
        <w:rPr>
          <w:b/>
          <w:bCs/>
          <w:lang w:eastAsia="zh-CN"/>
        </w:rPr>
        <w:t xml:space="preserve"> Based on the most recent LS RAN1 is looking also into RF architectures support FSK and OFDMA and not only analog envelope detection.</w:t>
      </w:r>
    </w:p>
    <w:p w14:paraId="31BED83E" w14:textId="7A5391C9" w:rsidR="00050263" w:rsidRPr="002B3083" w:rsidRDefault="002B3083" w:rsidP="00050263">
      <w:pPr>
        <w:pStyle w:val="BodyText"/>
        <w:rPr>
          <w:b/>
          <w:bCs/>
          <w:lang w:eastAsia="zh-CN"/>
        </w:rPr>
      </w:pPr>
      <w:r w:rsidRPr="002B3083">
        <w:rPr>
          <w:b/>
          <w:bCs/>
          <w:lang w:eastAsia="zh-CN"/>
        </w:rPr>
        <w:t>Observation 2: While IF-filter can provide good selectivity against adjacent channels and even in-channel subcarriers which are not immediately adjacent to WUS, the selectivity may suffer if WUS location is flexible.</w:t>
      </w:r>
    </w:p>
    <w:p w14:paraId="5EC60C37" w14:textId="3F6C495A" w:rsidR="002B3083" w:rsidRPr="002B3083" w:rsidRDefault="002B3083" w:rsidP="002B3083">
      <w:pPr>
        <w:pStyle w:val="BodyText"/>
        <w:rPr>
          <w:b/>
          <w:bCs/>
          <w:lang w:eastAsia="zh-CN"/>
        </w:rPr>
      </w:pPr>
      <w:r w:rsidRPr="002B3083">
        <w:rPr>
          <w:b/>
          <w:bCs/>
          <w:lang w:eastAsia="zh-CN"/>
        </w:rPr>
        <w:t>Observation 3: IF-filter size and cost and their impact to practicality of the WUR design may be prohibitive aspects and need to be considered in IF envelope detection feasibility.</w:t>
      </w:r>
    </w:p>
    <w:p w14:paraId="1EDFFFEB" w14:textId="5AD9D26A" w:rsidR="002B3083" w:rsidRPr="002B3083" w:rsidRDefault="002B3083" w:rsidP="002B3083">
      <w:pPr>
        <w:pStyle w:val="BodyText"/>
        <w:rPr>
          <w:b/>
          <w:bCs/>
          <w:lang w:eastAsia="zh-CN"/>
        </w:rPr>
      </w:pPr>
      <w:r w:rsidRPr="002B3083">
        <w:rPr>
          <w:b/>
          <w:bCs/>
          <w:lang w:eastAsia="zh-CN"/>
        </w:rPr>
        <w:t xml:space="preserve">Observation 4: Analog envelope </w:t>
      </w:r>
      <w:proofErr w:type="gramStart"/>
      <w:r w:rsidRPr="002B3083">
        <w:rPr>
          <w:b/>
          <w:bCs/>
          <w:lang w:eastAsia="zh-CN"/>
        </w:rPr>
        <w:t>detection based</w:t>
      </w:r>
      <w:proofErr w:type="gramEnd"/>
      <w:r w:rsidRPr="002B3083">
        <w:rPr>
          <w:b/>
          <w:bCs/>
          <w:lang w:eastAsia="zh-CN"/>
        </w:rPr>
        <w:t xml:space="preserve"> receiver is unlikely perform acceptably if WUS is placed at channel edge. </w:t>
      </w:r>
    </w:p>
    <w:p w14:paraId="1FA43D5F" w14:textId="77777777" w:rsidR="002B3083" w:rsidRPr="002B3083" w:rsidRDefault="002B3083" w:rsidP="002B3083">
      <w:pPr>
        <w:pStyle w:val="BodyText"/>
        <w:rPr>
          <w:b/>
          <w:bCs/>
          <w:lang w:eastAsia="zh-CN"/>
        </w:rPr>
      </w:pPr>
      <w:r w:rsidRPr="002B3083">
        <w:rPr>
          <w:b/>
          <w:bCs/>
          <w:lang w:eastAsia="zh-CN"/>
        </w:rPr>
        <w:t>Observation 5: When LO can be placed in the middle of WUS allocation, interferers are easier to reject. This can be enabled by fixed WUS frequency location or scheduling timeline which allows time for LO re-tuning.</w:t>
      </w:r>
    </w:p>
    <w:p w14:paraId="3EE64F98" w14:textId="5F52A508" w:rsidR="002B3083" w:rsidRPr="002B3083" w:rsidRDefault="002B3083" w:rsidP="002B3083">
      <w:pPr>
        <w:pStyle w:val="BodyText"/>
        <w:rPr>
          <w:b/>
          <w:bCs/>
          <w:lang w:eastAsia="zh-CN"/>
        </w:rPr>
      </w:pPr>
      <w:r w:rsidRPr="002B3083">
        <w:rPr>
          <w:b/>
          <w:bCs/>
          <w:lang w:eastAsia="zh-CN"/>
        </w:rPr>
        <w:t xml:space="preserve">Observation 6: If LO re-tuning is not possible and WUS can be scheduled at carrier edge, analog baseband filtering provides little help towards interferers and therefore possibilities for RF power savings are </w:t>
      </w:r>
      <w:proofErr w:type="gramStart"/>
      <w:r w:rsidRPr="002B3083">
        <w:rPr>
          <w:b/>
          <w:bCs/>
          <w:lang w:eastAsia="zh-CN"/>
        </w:rPr>
        <w:t>reduced</w:t>
      </w:r>
      <w:proofErr w:type="gramEnd"/>
    </w:p>
    <w:p w14:paraId="463D3B8B" w14:textId="4A60887C" w:rsidR="002B3083" w:rsidRDefault="002B3083" w:rsidP="002B3083">
      <w:pPr>
        <w:pStyle w:val="BodyText"/>
        <w:rPr>
          <w:b/>
          <w:bCs/>
          <w:lang w:eastAsia="zh-CN"/>
        </w:rPr>
      </w:pPr>
      <w:r w:rsidRPr="002B3083">
        <w:rPr>
          <w:b/>
          <w:bCs/>
          <w:lang w:eastAsia="zh-CN"/>
        </w:rPr>
        <w:t>Observation 7: In the analysed scenarios providing a two RB guard band on either side of the WUS does not provide a meaningful difference in SINR after analog baseband filter.</w:t>
      </w:r>
    </w:p>
    <w:p w14:paraId="1D4152CC" w14:textId="6E1211AE" w:rsidR="002B3083" w:rsidRPr="00952FD5" w:rsidRDefault="002B3083" w:rsidP="002B3083">
      <w:pPr>
        <w:pStyle w:val="BodyText"/>
        <w:rPr>
          <w:b/>
          <w:bCs/>
          <w:lang w:eastAsia="zh-CN"/>
        </w:rPr>
      </w:pPr>
      <w:r w:rsidRPr="00952FD5">
        <w:rPr>
          <w:b/>
          <w:bCs/>
          <w:lang w:eastAsia="zh-CN"/>
        </w:rPr>
        <w:t xml:space="preserve">Observation </w:t>
      </w:r>
      <w:r>
        <w:rPr>
          <w:b/>
          <w:bCs/>
          <w:lang w:eastAsia="zh-CN"/>
        </w:rPr>
        <w:t>8</w:t>
      </w:r>
      <w:r w:rsidRPr="00952FD5">
        <w:rPr>
          <w:b/>
          <w:bCs/>
          <w:lang w:eastAsia="zh-CN"/>
        </w:rPr>
        <w:t>:</w:t>
      </w:r>
      <w:r>
        <w:rPr>
          <w:b/>
          <w:bCs/>
          <w:lang w:eastAsia="zh-CN"/>
        </w:rPr>
        <w:t xml:space="preserve"> Low power consumption needs to be balanced with negative impacts to performance.</w:t>
      </w:r>
    </w:p>
    <w:p w14:paraId="0D382A8A" w14:textId="3EC4B7D7" w:rsidR="002B3083" w:rsidRPr="002B3083" w:rsidRDefault="002B3083" w:rsidP="00050263">
      <w:pPr>
        <w:pStyle w:val="BodyText"/>
        <w:rPr>
          <w:b/>
          <w:bCs/>
          <w:lang w:eastAsia="zh-CN"/>
        </w:rPr>
      </w:pPr>
    </w:p>
    <w:p w14:paraId="36AADCD7" w14:textId="5BD4CAAF" w:rsidR="002B3083" w:rsidRPr="00284255" w:rsidRDefault="002B3083" w:rsidP="002B3083">
      <w:pPr>
        <w:pStyle w:val="BodyText"/>
        <w:spacing w:after="0"/>
        <w:rPr>
          <w:lang w:val="en-US" w:eastAsia="zh-CN"/>
        </w:rPr>
      </w:pPr>
      <w:r w:rsidRPr="005E2C5D">
        <w:rPr>
          <w:b/>
          <w:bCs/>
          <w:lang w:val="en-US" w:eastAsia="zh-CN"/>
        </w:rPr>
        <w:t xml:space="preserve">Proposal </w:t>
      </w:r>
      <w:r>
        <w:rPr>
          <w:b/>
          <w:bCs/>
          <w:lang w:val="en-US" w:eastAsia="zh-CN"/>
        </w:rPr>
        <w:t>1</w:t>
      </w:r>
      <w:r w:rsidRPr="005E2C5D">
        <w:rPr>
          <w:b/>
          <w:bCs/>
          <w:lang w:val="en-US" w:eastAsia="zh-CN"/>
        </w:rPr>
        <w:t xml:space="preserve">: Inform RAN1 that </w:t>
      </w:r>
      <w:r>
        <w:rPr>
          <w:b/>
          <w:bCs/>
          <w:lang w:val="en-US" w:eastAsia="zh-CN"/>
        </w:rPr>
        <w:t>analog envelope detection architectures will perform poorly or not work at all under adjacent channel interference if WUS is placed immediately adjacent to channel edge. To improve the likelihood of operation multiple MHz offset is needed, but exact value needs further study. For architectures using digital detection, placing WUS away from channel edge can enable use of simpler RF HW and power savings.</w:t>
      </w:r>
    </w:p>
    <w:p w14:paraId="1BCD866E" w14:textId="3091D052" w:rsidR="002B3083" w:rsidRDefault="002B3083" w:rsidP="00050263">
      <w:pPr>
        <w:pStyle w:val="BodyText"/>
        <w:rPr>
          <w:b/>
          <w:bCs/>
          <w:lang w:val="en-US" w:eastAsia="zh-CN"/>
        </w:rPr>
      </w:pPr>
    </w:p>
    <w:p w14:paraId="2579D0B3" w14:textId="77777777" w:rsidR="002B3083" w:rsidRDefault="002B3083" w:rsidP="002B3083">
      <w:pPr>
        <w:pStyle w:val="BodyText"/>
        <w:spacing w:after="0"/>
        <w:rPr>
          <w:b/>
          <w:bCs/>
          <w:lang w:eastAsia="zh-CN"/>
        </w:rPr>
      </w:pPr>
      <w:r>
        <w:rPr>
          <w:b/>
          <w:bCs/>
          <w:lang w:eastAsia="zh-CN"/>
        </w:rPr>
        <w:t xml:space="preserve">Proposal 2: 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w:t>
      </w:r>
      <w:proofErr w:type="gramStart"/>
      <w:r>
        <w:rPr>
          <w:b/>
          <w:bCs/>
          <w:lang w:eastAsia="zh-CN"/>
        </w:rPr>
        <w:t>take into account</w:t>
      </w:r>
      <w:proofErr w:type="gramEnd"/>
      <w:r>
        <w:rPr>
          <w:b/>
          <w:bCs/>
          <w:lang w:eastAsia="zh-CN"/>
        </w:rPr>
        <w:t xml:space="preserve"> in wake-up signal design that lower SNR will enable higher NF and therefore also lower power consumption. 9 dB noise figure would not be possible to reach at least with RF envelope detection.</w:t>
      </w:r>
    </w:p>
    <w:p w14:paraId="64F1A5FD" w14:textId="77777777" w:rsidR="002B3083" w:rsidRPr="002B3083" w:rsidRDefault="002B3083" w:rsidP="00050263">
      <w:pPr>
        <w:pStyle w:val="BodyText"/>
        <w:rPr>
          <w:b/>
          <w:bCs/>
          <w:lang w:eastAsia="zh-CN"/>
        </w:rPr>
      </w:pPr>
    </w:p>
    <w:p w14:paraId="30580204" w14:textId="4CA5D620" w:rsidR="00042AAB" w:rsidRPr="00050263" w:rsidRDefault="00042AAB" w:rsidP="0014465E">
      <w:pPr>
        <w:pBdr>
          <w:bottom w:val="single" w:sz="12" w:space="1" w:color="auto"/>
        </w:pBdr>
        <w:spacing w:after="60"/>
        <w:ind w:left="1985" w:hanging="1985"/>
        <w:rPr>
          <w:rFonts w:ascii="Arial" w:eastAsia="SimSun" w:hAnsi="Arial" w:cs="Arial"/>
          <w:b/>
        </w:rPr>
      </w:pPr>
    </w:p>
    <w:p w14:paraId="11145DB3" w14:textId="77777777" w:rsidR="00267A5A" w:rsidRDefault="00267A5A"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4AEA822E" w14:textId="357A43A0" w:rsidR="00686BC4"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w:t>
      </w:r>
      <w:r w:rsidR="00E666E0">
        <w:rPr>
          <w:lang w:eastAsia="zh-CN"/>
        </w:rPr>
        <w:t>2644</w:t>
      </w:r>
      <w:r w:rsidR="00D83743">
        <w:rPr>
          <w:lang w:eastAsia="zh-CN"/>
        </w:rPr>
        <w:t xml:space="preserve">, Revised </w:t>
      </w:r>
      <w:r w:rsidR="00E666E0">
        <w:rPr>
          <w:lang w:eastAsia="zh-CN"/>
        </w:rPr>
        <w:t>SID: Study on low-power Wake-up Signal and Receiver for NR</w:t>
      </w:r>
      <w:r w:rsidR="00E67973">
        <w:rPr>
          <w:lang w:eastAsia="zh-CN"/>
        </w:rPr>
        <w:t xml:space="preserve">, </w:t>
      </w:r>
      <w:r w:rsidR="00E666E0">
        <w:rPr>
          <w:lang w:eastAsia="zh-CN"/>
        </w:rPr>
        <w:t>Vivo</w:t>
      </w:r>
    </w:p>
    <w:p w14:paraId="69B5AB62" w14:textId="6DCE805A" w:rsidR="00D0160C" w:rsidRDefault="00A50A2D" w:rsidP="00A2361D">
      <w:pPr>
        <w:pStyle w:val="BodyText"/>
        <w:rPr>
          <w:lang w:eastAsia="zh-CN"/>
        </w:rPr>
      </w:pPr>
      <w:r w:rsidRPr="00F02BCC">
        <w:rPr>
          <w:lang w:eastAsia="zh-CN"/>
        </w:rPr>
        <w:t>[2]</w:t>
      </w:r>
      <w:r w:rsidRPr="00F02BCC">
        <w:rPr>
          <w:lang w:eastAsia="zh-CN"/>
        </w:rPr>
        <w:tab/>
      </w:r>
      <w:r w:rsidR="005F75CC">
        <w:rPr>
          <w:lang w:eastAsia="zh-CN"/>
        </w:rPr>
        <w:t>R1-2212999, LS to RAN4 on low-power wake-up receiver architectures, RAN1</w:t>
      </w:r>
    </w:p>
    <w:p w14:paraId="261EED3D" w14:textId="53634F20" w:rsidR="00DC3430" w:rsidRPr="00477EB7" w:rsidRDefault="00DC3430" w:rsidP="00A2361D">
      <w:pPr>
        <w:pStyle w:val="BodyText"/>
        <w:rPr>
          <w:lang w:eastAsia="zh-CN"/>
        </w:rPr>
      </w:pPr>
      <w:r>
        <w:rPr>
          <w:lang w:eastAsia="zh-CN"/>
        </w:rPr>
        <w:t>[3]</w:t>
      </w:r>
      <w:r>
        <w:rPr>
          <w:lang w:eastAsia="zh-CN"/>
        </w:rPr>
        <w:tab/>
        <w:t xml:space="preserve">R4-2303712, Reply LS to RAN1 on LP-WUR </w:t>
      </w:r>
      <w:proofErr w:type="gramStart"/>
      <w:r>
        <w:rPr>
          <w:lang w:eastAsia="zh-CN"/>
        </w:rPr>
        <w:t>architectures</w:t>
      </w:r>
      <w:proofErr w:type="gramEnd"/>
    </w:p>
    <w:p w14:paraId="25A354EA" w14:textId="781A63CB" w:rsidR="0043209E" w:rsidRDefault="005E7DF8" w:rsidP="00477EB7">
      <w:pPr>
        <w:pStyle w:val="BodyText"/>
        <w:ind w:left="720" w:hanging="720"/>
        <w:rPr>
          <w:lang w:eastAsia="zh-CN"/>
        </w:rPr>
      </w:pPr>
      <w:r w:rsidRPr="00477EB7">
        <w:rPr>
          <w:lang w:eastAsia="zh-CN"/>
        </w:rPr>
        <w:t>[</w:t>
      </w:r>
      <w:r w:rsidR="005C709C">
        <w:rPr>
          <w:lang w:eastAsia="zh-CN"/>
        </w:rPr>
        <w:t>4</w:t>
      </w:r>
      <w:r w:rsidRPr="00477EB7">
        <w:rPr>
          <w:lang w:eastAsia="zh-CN"/>
        </w:rPr>
        <w:t>]</w:t>
      </w:r>
      <w:r w:rsidRPr="00477EB7">
        <w:rPr>
          <w:lang w:eastAsia="zh-CN"/>
        </w:rPr>
        <w:tab/>
      </w:r>
      <w:r>
        <w:rPr>
          <w:lang w:eastAsia="zh-CN"/>
        </w:rPr>
        <w:t xml:space="preserve">Power Consumption of Integrated Low-Power Receivers, </w:t>
      </w:r>
      <w:r w:rsidR="008A4210">
        <w:rPr>
          <w:lang w:eastAsia="zh-CN"/>
        </w:rPr>
        <w:t>IEEE Journal on emerging and selected topics in circuits and systems, Vol 4, No. 3, September 2014</w:t>
      </w:r>
      <w:r w:rsidR="0077672A">
        <w:rPr>
          <w:lang w:eastAsia="zh-CN"/>
        </w:rPr>
        <w:t xml:space="preserve">, Emil </w:t>
      </w:r>
      <w:proofErr w:type="gramStart"/>
      <w:r w:rsidR="0077672A">
        <w:rPr>
          <w:lang w:eastAsia="zh-CN"/>
        </w:rPr>
        <w:t>Nilsson</w:t>
      </w:r>
      <w:proofErr w:type="gramEnd"/>
      <w:r w:rsidR="0077672A">
        <w:rPr>
          <w:lang w:eastAsia="zh-CN"/>
        </w:rPr>
        <w:t xml:space="preserve"> and Christer Svensson</w:t>
      </w:r>
    </w:p>
    <w:p w14:paraId="034AA8F9" w14:textId="3909C280" w:rsidR="00477EB7" w:rsidRDefault="00477EB7" w:rsidP="00477EB7">
      <w:pPr>
        <w:pStyle w:val="BodyText"/>
        <w:ind w:left="720" w:hanging="720"/>
        <w:rPr>
          <w:lang w:eastAsia="zh-CN"/>
        </w:rPr>
      </w:pPr>
      <w:r w:rsidRPr="00477EB7">
        <w:rPr>
          <w:lang w:eastAsia="zh-CN"/>
        </w:rPr>
        <w:t>[</w:t>
      </w:r>
      <w:r w:rsidR="005C709C">
        <w:rPr>
          <w:lang w:eastAsia="zh-CN"/>
        </w:rPr>
        <w:t>5</w:t>
      </w:r>
      <w:r w:rsidRPr="00477EB7">
        <w:rPr>
          <w:lang w:eastAsia="zh-CN"/>
        </w:rPr>
        <w:t>]</w:t>
      </w:r>
      <w:r w:rsidRPr="00477EB7">
        <w:rPr>
          <w:lang w:eastAsia="zh-CN"/>
        </w:rPr>
        <w:tab/>
        <w:t xml:space="preserve">David D. Wentzloff, “Low Power Radio Survey,” [Online]. </w:t>
      </w:r>
      <w:hyperlink r:id="rId14" w:history="1">
        <w:r w:rsidR="00B01B5B" w:rsidRPr="00990A96">
          <w:rPr>
            <w:rStyle w:val="Hyperlink"/>
            <w:lang w:eastAsia="zh-CN"/>
          </w:rPr>
          <w:t>www.eecs.umich.edu/wics/low_power_radio_survey.html</w:t>
        </w:r>
      </w:hyperlink>
    </w:p>
    <w:p w14:paraId="4F5A5DA8" w14:textId="1AFA97B2" w:rsidR="00B01B5B" w:rsidRDefault="00B01B5B" w:rsidP="00477EB7">
      <w:pPr>
        <w:pStyle w:val="BodyText"/>
        <w:ind w:left="720" w:hanging="720"/>
        <w:rPr>
          <w:lang w:eastAsia="zh-CN"/>
        </w:rPr>
      </w:pPr>
      <w:r>
        <w:rPr>
          <w:lang w:eastAsia="zh-CN"/>
        </w:rPr>
        <w:t>[6]</w:t>
      </w:r>
      <w:r>
        <w:rPr>
          <w:lang w:eastAsia="zh-CN"/>
        </w:rPr>
        <w:tab/>
      </w:r>
      <w:r w:rsidR="006A58C7">
        <w:rPr>
          <w:lang w:eastAsia="zh-CN"/>
        </w:rPr>
        <w:t>R4-</w:t>
      </w:r>
      <w:proofErr w:type="gramStart"/>
      <w:r w:rsidR="006A58C7">
        <w:rPr>
          <w:lang w:eastAsia="zh-CN"/>
        </w:rPr>
        <w:t xml:space="preserve">2302276 </w:t>
      </w:r>
      <w:r w:rsidR="00051920">
        <w:rPr>
          <w:lang w:eastAsia="zh-CN"/>
        </w:rPr>
        <w:t>,</w:t>
      </w:r>
      <w:r w:rsidR="006A58C7">
        <w:rPr>
          <w:lang w:eastAsia="zh-CN"/>
        </w:rPr>
        <w:t>Low</w:t>
      </w:r>
      <w:proofErr w:type="gramEnd"/>
      <w:r w:rsidR="006A58C7">
        <w:rPr>
          <w:lang w:eastAsia="zh-CN"/>
        </w:rPr>
        <w:t>-power wake-up receiver RF aspects, Qualcomm Inc,</w:t>
      </w:r>
    </w:p>
    <w:p w14:paraId="1A9A3A18" w14:textId="40985974" w:rsidR="002C779D" w:rsidRDefault="002C779D" w:rsidP="00477EB7">
      <w:pPr>
        <w:pStyle w:val="BodyText"/>
        <w:ind w:left="720" w:hanging="720"/>
        <w:rPr>
          <w:lang w:eastAsia="zh-CN"/>
        </w:rPr>
      </w:pPr>
      <w:r>
        <w:rPr>
          <w:lang w:eastAsia="zh-CN"/>
        </w:rPr>
        <w:t>[7]</w:t>
      </w:r>
      <w:r>
        <w:rPr>
          <w:lang w:eastAsia="zh-CN"/>
        </w:rPr>
        <w:tab/>
        <w:t>R1-23</w:t>
      </w:r>
      <w:r w:rsidR="0040689B">
        <w:rPr>
          <w:lang w:eastAsia="zh-CN"/>
        </w:rPr>
        <w:t xml:space="preserve">04251, Reply LS to RAN4 on LP WUR architectures, </w:t>
      </w:r>
      <w:proofErr w:type="gramStart"/>
      <w:r w:rsidR="0040689B">
        <w:rPr>
          <w:lang w:eastAsia="zh-CN"/>
        </w:rPr>
        <w:t>RAN1</w:t>
      </w:r>
      <w:proofErr w:type="gramEnd"/>
    </w:p>
    <w:p w14:paraId="2FAC9E78" w14:textId="1D5FD93B" w:rsidR="000016AD" w:rsidRDefault="000016AD" w:rsidP="00477EB7">
      <w:pPr>
        <w:pStyle w:val="BodyText"/>
        <w:ind w:left="720" w:hanging="720"/>
        <w:rPr>
          <w:lang w:val="fi-FI" w:eastAsia="zh-CN"/>
        </w:rPr>
      </w:pPr>
      <w:r w:rsidRPr="000A5971">
        <w:rPr>
          <w:lang w:val="fi-FI" w:eastAsia="zh-CN"/>
        </w:rPr>
        <w:t>[8]</w:t>
      </w:r>
      <w:r w:rsidRPr="000A5971">
        <w:rPr>
          <w:lang w:val="fi-FI" w:eastAsia="zh-CN"/>
        </w:rPr>
        <w:tab/>
      </w:r>
      <w:r w:rsidR="000A5971" w:rsidRPr="000A5971">
        <w:rPr>
          <w:lang w:val="fi-FI" w:eastAsia="zh-CN"/>
        </w:rPr>
        <w:t>R4-2306617, WF on LP-WUS, Vivo</w:t>
      </w:r>
    </w:p>
    <w:p w14:paraId="25D3FD4F" w14:textId="7EE9552D" w:rsidR="00745928" w:rsidRPr="0007024D" w:rsidRDefault="000221C7" w:rsidP="00477EB7">
      <w:pPr>
        <w:pStyle w:val="BodyText"/>
        <w:ind w:left="720" w:hanging="720"/>
        <w:rPr>
          <w:lang w:val="en-US" w:eastAsia="zh-CN"/>
        </w:rPr>
      </w:pPr>
      <w:r w:rsidRPr="0007024D">
        <w:rPr>
          <w:lang w:val="en-US" w:eastAsia="zh-CN"/>
        </w:rPr>
        <w:lastRenderedPageBreak/>
        <w:t>[9]</w:t>
      </w:r>
      <w:r w:rsidRPr="0007024D">
        <w:rPr>
          <w:lang w:val="en-US" w:eastAsia="zh-CN"/>
        </w:rPr>
        <w:tab/>
      </w:r>
      <w:r w:rsidR="003E58DE" w:rsidRPr="0007024D">
        <w:rPr>
          <w:lang w:val="en-US" w:eastAsia="zh-CN"/>
        </w:rPr>
        <w:t>R1-2305360, L</w:t>
      </w:r>
      <w:r w:rsidR="003E58DE">
        <w:rPr>
          <w:lang w:val="en-US" w:eastAsia="zh-CN"/>
        </w:rPr>
        <w:t>1</w:t>
      </w:r>
      <w:r w:rsidR="003E58DE" w:rsidRPr="0007024D">
        <w:rPr>
          <w:lang w:val="en-US" w:eastAsia="zh-CN"/>
        </w:rPr>
        <w:t xml:space="preserve"> Signal design and p</w:t>
      </w:r>
      <w:r w:rsidR="003E58DE">
        <w:rPr>
          <w:lang w:val="en-US" w:eastAsia="zh-CN"/>
        </w:rPr>
        <w:t>rocedures for LP-WUR, Qualcomm Incorporated</w:t>
      </w:r>
    </w:p>
    <w:sectPr w:rsidR="00745928" w:rsidRPr="000702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F47B" w14:textId="77777777" w:rsidR="001D37B9" w:rsidRDefault="001D37B9">
      <w:r>
        <w:separator/>
      </w:r>
    </w:p>
  </w:endnote>
  <w:endnote w:type="continuationSeparator" w:id="0">
    <w:p w14:paraId="297EBA35" w14:textId="77777777" w:rsidR="001D37B9" w:rsidRDefault="001D37B9">
      <w:r>
        <w:continuationSeparator/>
      </w:r>
    </w:p>
  </w:endnote>
  <w:endnote w:type="continuationNotice" w:id="1">
    <w:p w14:paraId="6D1A26DC" w14:textId="77777777" w:rsidR="001D37B9" w:rsidRDefault="001D3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F64A" w14:textId="77777777" w:rsidR="001D37B9" w:rsidRDefault="001D37B9">
      <w:r>
        <w:separator/>
      </w:r>
    </w:p>
  </w:footnote>
  <w:footnote w:type="continuationSeparator" w:id="0">
    <w:p w14:paraId="58CD9E9B" w14:textId="77777777" w:rsidR="001D37B9" w:rsidRDefault="001D37B9">
      <w:r>
        <w:continuationSeparator/>
      </w:r>
    </w:p>
  </w:footnote>
  <w:footnote w:type="continuationNotice" w:id="1">
    <w:p w14:paraId="3E3C52F2" w14:textId="77777777" w:rsidR="001D37B9" w:rsidRDefault="001D3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D0845"/>
    <w:multiLevelType w:val="hybridMultilevel"/>
    <w:tmpl w:val="6414D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743DD9"/>
    <w:multiLevelType w:val="hybridMultilevel"/>
    <w:tmpl w:val="C5A4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343ECF"/>
    <w:multiLevelType w:val="hybridMultilevel"/>
    <w:tmpl w:val="B64881C2"/>
    <w:lvl w:ilvl="0" w:tplc="60E0CE06">
      <w:start w:val="1"/>
      <w:numFmt w:val="bullet"/>
      <w:lvlText w:val=""/>
      <w:lvlJc w:val="left"/>
      <w:pPr>
        <w:tabs>
          <w:tab w:val="num" w:pos="720"/>
        </w:tabs>
        <w:ind w:left="720" w:hanging="360"/>
      </w:pPr>
      <w:rPr>
        <w:rFonts w:ascii="Wingdings" w:hAnsi="Wingdings" w:hint="default"/>
      </w:rPr>
    </w:lvl>
    <w:lvl w:ilvl="1" w:tplc="6A6E8860" w:tentative="1">
      <w:start w:val="1"/>
      <w:numFmt w:val="bullet"/>
      <w:lvlText w:val=""/>
      <w:lvlJc w:val="left"/>
      <w:pPr>
        <w:tabs>
          <w:tab w:val="num" w:pos="1440"/>
        </w:tabs>
        <w:ind w:left="1440" w:hanging="360"/>
      </w:pPr>
      <w:rPr>
        <w:rFonts w:ascii="Wingdings" w:hAnsi="Wingdings" w:hint="default"/>
      </w:rPr>
    </w:lvl>
    <w:lvl w:ilvl="2" w:tplc="74C071B4" w:tentative="1">
      <w:start w:val="1"/>
      <w:numFmt w:val="bullet"/>
      <w:lvlText w:val=""/>
      <w:lvlJc w:val="left"/>
      <w:pPr>
        <w:tabs>
          <w:tab w:val="num" w:pos="2160"/>
        </w:tabs>
        <w:ind w:left="2160" w:hanging="360"/>
      </w:pPr>
      <w:rPr>
        <w:rFonts w:ascii="Wingdings" w:hAnsi="Wingdings" w:hint="default"/>
      </w:rPr>
    </w:lvl>
    <w:lvl w:ilvl="3" w:tplc="7F623720" w:tentative="1">
      <w:start w:val="1"/>
      <w:numFmt w:val="bullet"/>
      <w:lvlText w:val=""/>
      <w:lvlJc w:val="left"/>
      <w:pPr>
        <w:tabs>
          <w:tab w:val="num" w:pos="2880"/>
        </w:tabs>
        <w:ind w:left="2880" w:hanging="360"/>
      </w:pPr>
      <w:rPr>
        <w:rFonts w:ascii="Wingdings" w:hAnsi="Wingdings" w:hint="default"/>
      </w:rPr>
    </w:lvl>
    <w:lvl w:ilvl="4" w:tplc="47445DAC" w:tentative="1">
      <w:start w:val="1"/>
      <w:numFmt w:val="bullet"/>
      <w:lvlText w:val=""/>
      <w:lvlJc w:val="left"/>
      <w:pPr>
        <w:tabs>
          <w:tab w:val="num" w:pos="3600"/>
        </w:tabs>
        <w:ind w:left="3600" w:hanging="360"/>
      </w:pPr>
      <w:rPr>
        <w:rFonts w:ascii="Wingdings" w:hAnsi="Wingdings" w:hint="default"/>
      </w:rPr>
    </w:lvl>
    <w:lvl w:ilvl="5" w:tplc="1494D798" w:tentative="1">
      <w:start w:val="1"/>
      <w:numFmt w:val="bullet"/>
      <w:lvlText w:val=""/>
      <w:lvlJc w:val="left"/>
      <w:pPr>
        <w:tabs>
          <w:tab w:val="num" w:pos="4320"/>
        </w:tabs>
        <w:ind w:left="4320" w:hanging="360"/>
      </w:pPr>
      <w:rPr>
        <w:rFonts w:ascii="Wingdings" w:hAnsi="Wingdings" w:hint="default"/>
      </w:rPr>
    </w:lvl>
    <w:lvl w:ilvl="6" w:tplc="5B7C2698" w:tentative="1">
      <w:start w:val="1"/>
      <w:numFmt w:val="bullet"/>
      <w:lvlText w:val=""/>
      <w:lvlJc w:val="left"/>
      <w:pPr>
        <w:tabs>
          <w:tab w:val="num" w:pos="5040"/>
        </w:tabs>
        <w:ind w:left="5040" w:hanging="360"/>
      </w:pPr>
      <w:rPr>
        <w:rFonts w:ascii="Wingdings" w:hAnsi="Wingdings" w:hint="default"/>
      </w:rPr>
    </w:lvl>
    <w:lvl w:ilvl="7" w:tplc="228CA0EE" w:tentative="1">
      <w:start w:val="1"/>
      <w:numFmt w:val="bullet"/>
      <w:lvlText w:val=""/>
      <w:lvlJc w:val="left"/>
      <w:pPr>
        <w:tabs>
          <w:tab w:val="num" w:pos="5760"/>
        </w:tabs>
        <w:ind w:left="5760" w:hanging="360"/>
      </w:pPr>
      <w:rPr>
        <w:rFonts w:ascii="Wingdings" w:hAnsi="Wingdings" w:hint="default"/>
      </w:rPr>
    </w:lvl>
    <w:lvl w:ilvl="8" w:tplc="7416E0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96518"/>
    <w:multiLevelType w:val="hybridMultilevel"/>
    <w:tmpl w:val="2048EA9A"/>
    <w:lvl w:ilvl="0" w:tplc="BC629C48">
      <w:start w:val="1"/>
      <w:numFmt w:val="bullet"/>
      <w:lvlText w:val=""/>
      <w:lvlJc w:val="left"/>
      <w:pPr>
        <w:tabs>
          <w:tab w:val="num" w:pos="720"/>
        </w:tabs>
        <w:ind w:left="720" w:hanging="360"/>
      </w:pPr>
      <w:rPr>
        <w:rFonts w:ascii="Wingdings" w:hAnsi="Wingdings" w:hint="default"/>
      </w:rPr>
    </w:lvl>
    <w:lvl w:ilvl="1" w:tplc="02DE3F36" w:tentative="1">
      <w:start w:val="1"/>
      <w:numFmt w:val="bullet"/>
      <w:lvlText w:val=""/>
      <w:lvlJc w:val="left"/>
      <w:pPr>
        <w:tabs>
          <w:tab w:val="num" w:pos="1440"/>
        </w:tabs>
        <w:ind w:left="1440" w:hanging="360"/>
      </w:pPr>
      <w:rPr>
        <w:rFonts w:ascii="Wingdings" w:hAnsi="Wingdings" w:hint="default"/>
      </w:rPr>
    </w:lvl>
    <w:lvl w:ilvl="2" w:tplc="8684EB58" w:tentative="1">
      <w:start w:val="1"/>
      <w:numFmt w:val="bullet"/>
      <w:lvlText w:val=""/>
      <w:lvlJc w:val="left"/>
      <w:pPr>
        <w:tabs>
          <w:tab w:val="num" w:pos="2160"/>
        </w:tabs>
        <w:ind w:left="2160" w:hanging="360"/>
      </w:pPr>
      <w:rPr>
        <w:rFonts w:ascii="Wingdings" w:hAnsi="Wingdings" w:hint="default"/>
      </w:rPr>
    </w:lvl>
    <w:lvl w:ilvl="3" w:tplc="235011DC" w:tentative="1">
      <w:start w:val="1"/>
      <w:numFmt w:val="bullet"/>
      <w:lvlText w:val=""/>
      <w:lvlJc w:val="left"/>
      <w:pPr>
        <w:tabs>
          <w:tab w:val="num" w:pos="2880"/>
        </w:tabs>
        <w:ind w:left="2880" w:hanging="360"/>
      </w:pPr>
      <w:rPr>
        <w:rFonts w:ascii="Wingdings" w:hAnsi="Wingdings" w:hint="default"/>
      </w:rPr>
    </w:lvl>
    <w:lvl w:ilvl="4" w:tplc="679ADF0E" w:tentative="1">
      <w:start w:val="1"/>
      <w:numFmt w:val="bullet"/>
      <w:lvlText w:val=""/>
      <w:lvlJc w:val="left"/>
      <w:pPr>
        <w:tabs>
          <w:tab w:val="num" w:pos="3600"/>
        </w:tabs>
        <w:ind w:left="3600" w:hanging="360"/>
      </w:pPr>
      <w:rPr>
        <w:rFonts w:ascii="Wingdings" w:hAnsi="Wingdings" w:hint="default"/>
      </w:rPr>
    </w:lvl>
    <w:lvl w:ilvl="5" w:tplc="C0AE6566" w:tentative="1">
      <w:start w:val="1"/>
      <w:numFmt w:val="bullet"/>
      <w:lvlText w:val=""/>
      <w:lvlJc w:val="left"/>
      <w:pPr>
        <w:tabs>
          <w:tab w:val="num" w:pos="4320"/>
        </w:tabs>
        <w:ind w:left="4320" w:hanging="360"/>
      </w:pPr>
      <w:rPr>
        <w:rFonts w:ascii="Wingdings" w:hAnsi="Wingdings" w:hint="default"/>
      </w:rPr>
    </w:lvl>
    <w:lvl w:ilvl="6" w:tplc="897E19F8" w:tentative="1">
      <w:start w:val="1"/>
      <w:numFmt w:val="bullet"/>
      <w:lvlText w:val=""/>
      <w:lvlJc w:val="left"/>
      <w:pPr>
        <w:tabs>
          <w:tab w:val="num" w:pos="5040"/>
        </w:tabs>
        <w:ind w:left="5040" w:hanging="360"/>
      </w:pPr>
      <w:rPr>
        <w:rFonts w:ascii="Wingdings" w:hAnsi="Wingdings" w:hint="default"/>
      </w:rPr>
    </w:lvl>
    <w:lvl w:ilvl="7" w:tplc="A3C2F518" w:tentative="1">
      <w:start w:val="1"/>
      <w:numFmt w:val="bullet"/>
      <w:lvlText w:val=""/>
      <w:lvlJc w:val="left"/>
      <w:pPr>
        <w:tabs>
          <w:tab w:val="num" w:pos="5760"/>
        </w:tabs>
        <w:ind w:left="5760" w:hanging="360"/>
      </w:pPr>
      <w:rPr>
        <w:rFonts w:ascii="Wingdings" w:hAnsi="Wingdings" w:hint="default"/>
      </w:rPr>
    </w:lvl>
    <w:lvl w:ilvl="8" w:tplc="62828F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AD2447"/>
    <w:multiLevelType w:val="hybridMultilevel"/>
    <w:tmpl w:val="CB0AEB14"/>
    <w:lvl w:ilvl="0" w:tplc="18166BC8">
      <w:start w:val="1"/>
      <w:numFmt w:val="bullet"/>
      <w:lvlText w:val="•"/>
      <w:lvlJc w:val="left"/>
      <w:pPr>
        <w:tabs>
          <w:tab w:val="num" w:pos="720"/>
        </w:tabs>
        <w:ind w:left="720" w:hanging="360"/>
      </w:pPr>
      <w:rPr>
        <w:rFonts w:ascii="Arial" w:hAnsi="Arial" w:hint="default"/>
      </w:rPr>
    </w:lvl>
    <w:lvl w:ilvl="1" w:tplc="448E823A" w:tentative="1">
      <w:start w:val="1"/>
      <w:numFmt w:val="bullet"/>
      <w:lvlText w:val="•"/>
      <w:lvlJc w:val="left"/>
      <w:pPr>
        <w:tabs>
          <w:tab w:val="num" w:pos="1440"/>
        </w:tabs>
        <w:ind w:left="1440" w:hanging="360"/>
      </w:pPr>
      <w:rPr>
        <w:rFonts w:ascii="Arial" w:hAnsi="Arial" w:hint="default"/>
      </w:rPr>
    </w:lvl>
    <w:lvl w:ilvl="2" w:tplc="8482E5F4" w:tentative="1">
      <w:start w:val="1"/>
      <w:numFmt w:val="bullet"/>
      <w:lvlText w:val="•"/>
      <w:lvlJc w:val="left"/>
      <w:pPr>
        <w:tabs>
          <w:tab w:val="num" w:pos="2160"/>
        </w:tabs>
        <w:ind w:left="2160" w:hanging="360"/>
      </w:pPr>
      <w:rPr>
        <w:rFonts w:ascii="Arial" w:hAnsi="Arial" w:hint="default"/>
      </w:rPr>
    </w:lvl>
    <w:lvl w:ilvl="3" w:tplc="6B16B450" w:tentative="1">
      <w:start w:val="1"/>
      <w:numFmt w:val="bullet"/>
      <w:lvlText w:val="•"/>
      <w:lvlJc w:val="left"/>
      <w:pPr>
        <w:tabs>
          <w:tab w:val="num" w:pos="2880"/>
        </w:tabs>
        <w:ind w:left="2880" w:hanging="360"/>
      </w:pPr>
      <w:rPr>
        <w:rFonts w:ascii="Arial" w:hAnsi="Arial" w:hint="default"/>
      </w:rPr>
    </w:lvl>
    <w:lvl w:ilvl="4" w:tplc="F8B49D24" w:tentative="1">
      <w:start w:val="1"/>
      <w:numFmt w:val="bullet"/>
      <w:lvlText w:val="•"/>
      <w:lvlJc w:val="left"/>
      <w:pPr>
        <w:tabs>
          <w:tab w:val="num" w:pos="3600"/>
        </w:tabs>
        <w:ind w:left="3600" w:hanging="360"/>
      </w:pPr>
      <w:rPr>
        <w:rFonts w:ascii="Arial" w:hAnsi="Arial" w:hint="default"/>
      </w:rPr>
    </w:lvl>
    <w:lvl w:ilvl="5" w:tplc="04D0DD88" w:tentative="1">
      <w:start w:val="1"/>
      <w:numFmt w:val="bullet"/>
      <w:lvlText w:val="•"/>
      <w:lvlJc w:val="left"/>
      <w:pPr>
        <w:tabs>
          <w:tab w:val="num" w:pos="4320"/>
        </w:tabs>
        <w:ind w:left="4320" w:hanging="360"/>
      </w:pPr>
      <w:rPr>
        <w:rFonts w:ascii="Arial" w:hAnsi="Arial" w:hint="default"/>
      </w:rPr>
    </w:lvl>
    <w:lvl w:ilvl="6" w:tplc="6E681F5C" w:tentative="1">
      <w:start w:val="1"/>
      <w:numFmt w:val="bullet"/>
      <w:lvlText w:val="•"/>
      <w:lvlJc w:val="left"/>
      <w:pPr>
        <w:tabs>
          <w:tab w:val="num" w:pos="5040"/>
        </w:tabs>
        <w:ind w:left="5040" w:hanging="360"/>
      </w:pPr>
      <w:rPr>
        <w:rFonts w:ascii="Arial" w:hAnsi="Arial" w:hint="default"/>
      </w:rPr>
    </w:lvl>
    <w:lvl w:ilvl="7" w:tplc="5D249C30" w:tentative="1">
      <w:start w:val="1"/>
      <w:numFmt w:val="bullet"/>
      <w:lvlText w:val="•"/>
      <w:lvlJc w:val="left"/>
      <w:pPr>
        <w:tabs>
          <w:tab w:val="num" w:pos="5760"/>
        </w:tabs>
        <w:ind w:left="5760" w:hanging="360"/>
      </w:pPr>
      <w:rPr>
        <w:rFonts w:ascii="Arial" w:hAnsi="Arial" w:hint="default"/>
      </w:rPr>
    </w:lvl>
    <w:lvl w:ilvl="8" w:tplc="4DFC23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B722B3"/>
    <w:multiLevelType w:val="hybridMultilevel"/>
    <w:tmpl w:val="B9A0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82C23C3"/>
    <w:multiLevelType w:val="hybridMultilevel"/>
    <w:tmpl w:val="E2A42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6"/>
  </w:num>
  <w:num w:numId="2" w16cid:durableId="880283274">
    <w:abstractNumId w:val="9"/>
  </w:num>
  <w:num w:numId="3" w16cid:durableId="536506569">
    <w:abstractNumId w:val="18"/>
  </w:num>
  <w:num w:numId="4" w16cid:durableId="372996091">
    <w:abstractNumId w:val="7"/>
  </w:num>
  <w:num w:numId="5" w16cid:durableId="604771492">
    <w:abstractNumId w:val="14"/>
  </w:num>
  <w:num w:numId="6" w16cid:durableId="1131510691">
    <w:abstractNumId w:val="5"/>
  </w:num>
  <w:num w:numId="7" w16cid:durableId="1870142268">
    <w:abstractNumId w:val="17"/>
  </w:num>
  <w:num w:numId="8" w16cid:durableId="1062824674">
    <w:abstractNumId w:val="2"/>
  </w:num>
  <w:num w:numId="9" w16cid:durableId="1008680662">
    <w:abstractNumId w:val="16"/>
  </w:num>
  <w:num w:numId="10" w16cid:durableId="1656226729">
    <w:abstractNumId w:val="19"/>
  </w:num>
  <w:num w:numId="11" w16cid:durableId="994261482">
    <w:abstractNumId w:val="3"/>
  </w:num>
  <w:num w:numId="12" w16cid:durableId="322927199">
    <w:abstractNumId w:val="4"/>
  </w:num>
  <w:num w:numId="13" w16cid:durableId="1803426629">
    <w:abstractNumId w:val="0"/>
  </w:num>
  <w:num w:numId="14" w16cid:durableId="1981381038">
    <w:abstractNumId w:val="13"/>
  </w:num>
  <w:num w:numId="15" w16cid:durableId="1426221933">
    <w:abstractNumId w:val="12"/>
  </w:num>
  <w:num w:numId="16" w16cid:durableId="1641767678">
    <w:abstractNumId w:val="15"/>
  </w:num>
  <w:num w:numId="17" w16cid:durableId="937829319">
    <w:abstractNumId w:val="1"/>
  </w:num>
  <w:num w:numId="18" w16cid:durableId="486433475">
    <w:abstractNumId w:val="10"/>
  </w:num>
  <w:num w:numId="19" w16cid:durableId="663053939">
    <w:abstractNumId w:val="11"/>
  </w:num>
  <w:num w:numId="20" w16cid:durableId="37415787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6AD"/>
    <w:rsid w:val="00001A36"/>
    <w:rsid w:val="00001D68"/>
    <w:rsid w:val="00002187"/>
    <w:rsid w:val="00002B27"/>
    <w:rsid w:val="00003DA0"/>
    <w:rsid w:val="00003DA3"/>
    <w:rsid w:val="00003DB1"/>
    <w:rsid w:val="00004FF5"/>
    <w:rsid w:val="000051AC"/>
    <w:rsid w:val="000051D9"/>
    <w:rsid w:val="0000520B"/>
    <w:rsid w:val="000052CE"/>
    <w:rsid w:val="00005929"/>
    <w:rsid w:val="00005CBA"/>
    <w:rsid w:val="00005FB6"/>
    <w:rsid w:val="00006544"/>
    <w:rsid w:val="00006EAD"/>
    <w:rsid w:val="0000704D"/>
    <w:rsid w:val="000076A6"/>
    <w:rsid w:val="000102B3"/>
    <w:rsid w:val="00010C0C"/>
    <w:rsid w:val="00010D24"/>
    <w:rsid w:val="00011776"/>
    <w:rsid w:val="00011B6C"/>
    <w:rsid w:val="00012A70"/>
    <w:rsid w:val="0001351D"/>
    <w:rsid w:val="000139E3"/>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1C7"/>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66D"/>
    <w:rsid w:val="000347BA"/>
    <w:rsid w:val="00035226"/>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72E"/>
    <w:rsid w:val="000438E9"/>
    <w:rsid w:val="000443E9"/>
    <w:rsid w:val="000444ED"/>
    <w:rsid w:val="00044C71"/>
    <w:rsid w:val="00044D9B"/>
    <w:rsid w:val="000455A8"/>
    <w:rsid w:val="000455DF"/>
    <w:rsid w:val="00045647"/>
    <w:rsid w:val="000459BB"/>
    <w:rsid w:val="00045B94"/>
    <w:rsid w:val="00045FD9"/>
    <w:rsid w:val="00046D81"/>
    <w:rsid w:val="000472EB"/>
    <w:rsid w:val="00047EB6"/>
    <w:rsid w:val="00050263"/>
    <w:rsid w:val="00050264"/>
    <w:rsid w:val="00050B97"/>
    <w:rsid w:val="00051299"/>
    <w:rsid w:val="00051920"/>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303"/>
    <w:rsid w:val="00066908"/>
    <w:rsid w:val="0006703B"/>
    <w:rsid w:val="000671B5"/>
    <w:rsid w:val="000672A5"/>
    <w:rsid w:val="00067522"/>
    <w:rsid w:val="00067841"/>
    <w:rsid w:val="00067B1B"/>
    <w:rsid w:val="0007024D"/>
    <w:rsid w:val="00070ABB"/>
    <w:rsid w:val="00070EC9"/>
    <w:rsid w:val="000710F6"/>
    <w:rsid w:val="00071239"/>
    <w:rsid w:val="0007152A"/>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87A4A"/>
    <w:rsid w:val="00090127"/>
    <w:rsid w:val="00090986"/>
    <w:rsid w:val="00090DCA"/>
    <w:rsid w:val="00090DF2"/>
    <w:rsid w:val="000912D2"/>
    <w:rsid w:val="00091699"/>
    <w:rsid w:val="000917CD"/>
    <w:rsid w:val="00091A2A"/>
    <w:rsid w:val="00091F55"/>
    <w:rsid w:val="000920C5"/>
    <w:rsid w:val="000923B3"/>
    <w:rsid w:val="00093B09"/>
    <w:rsid w:val="000950BF"/>
    <w:rsid w:val="0009531F"/>
    <w:rsid w:val="00095344"/>
    <w:rsid w:val="000959AF"/>
    <w:rsid w:val="0009630A"/>
    <w:rsid w:val="000966A3"/>
    <w:rsid w:val="00096C13"/>
    <w:rsid w:val="00097068"/>
    <w:rsid w:val="00097248"/>
    <w:rsid w:val="000977B2"/>
    <w:rsid w:val="000A0678"/>
    <w:rsid w:val="000A0AB5"/>
    <w:rsid w:val="000A0BA7"/>
    <w:rsid w:val="000A1B05"/>
    <w:rsid w:val="000A1D14"/>
    <w:rsid w:val="000A220D"/>
    <w:rsid w:val="000A27B1"/>
    <w:rsid w:val="000A33B4"/>
    <w:rsid w:val="000A3D0E"/>
    <w:rsid w:val="000A50BE"/>
    <w:rsid w:val="000A5637"/>
    <w:rsid w:val="000A5706"/>
    <w:rsid w:val="000A5971"/>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5A0"/>
    <w:rsid w:val="000B3A2C"/>
    <w:rsid w:val="000B3E85"/>
    <w:rsid w:val="000B4121"/>
    <w:rsid w:val="000B46A7"/>
    <w:rsid w:val="000B4A7A"/>
    <w:rsid w:val="000B4CA6"/>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688"/>
    <w:rsid w:val="000C6BDE"/>
    <w:rsid w:val="000C726F"/>
    <w:rsid w:val="000D0271"/>
    <w:rsid w:val="000D11EB"/>
    <w:rsid w:val="000D1944"/>
    <w:rsid w:val="000D23E9"/>
    <w:rsid w:val="000D2716"/>
    <w:rsid w:val="000D286E"/>
    <w:rsid w:val="000D2BC1"/>
    <w:rsid w:val="000D2F40"/>
    <w:rsid w:val="000D35D4"/>
    <w:rsid w:val="000D3B28"/>
    <w:rsid w:val="000D49AE"/>
    <w:rsid w:val="000D4D7C"/>
    <w:rsid w:val="000D4DCC"/>
    <w:rsid w:val="000D532A"/>
    <w:rsid w:val="000D5993"/>
    <w:rsid w:val="000D691B"/>
    <w:rsid w:val="000D6AEF"/>
    <w:rsid w:val="000D709C"/>
    <w:rsid w:val="000D713B"/>
    <w:rsid w:val="000D7390"/>
    <w:rsid w:val="000D74E0"/>
    <w:rsid w:val="000D784B"/>
    <w:rsid w:val="000D7E2C"/>
    <w:rsid w:val="000E0C50"/>
    <w:rsid w:val="000E11A4"/>
    <w:rsid w:val="000E1A29"/>
    <w:rsid w:val="000E20DE"/>
    <w:rsid w:val="000E226B"/>
    <w:rsid w:val="000E23D8"/>
    <w:rsid w:val="000E2477"/>
    <w:rsid w:val="000E29D0"/>
    <w:rsid w:val="000E419E"/>
    <w:rsid w:val="000E460D"/>
    <w:rsid w:val="000E4E4B"/>
    <w:rsid w:val="000E5827"/>
    <w:rsid w:val="000E5D87"/>
    <w:rsid w:val="000E650E"/>
    <w:rsid w:val="000E6EE4"/>
    <w:rsid w:val="000E7903"/>
    <w:rsid w:val="000E79DE"/>
    <w:rsid w:val="000E7C52"/>
    <w:rsid w:val="000F06FC"/>
    <w:rsid w:val="000F0E37"/>
    <w:rsid w:val="000F1DBC"/>
    <w:rsid w:val="000F1FEB"/>
    <w:rsid w:val="000F2D12"/>
    <w:rsid w:val="000F2F80"/>
    <w:rsid w:val="000F32BC"/>
    <w:rsid w:val="000F3AF1"/>
    <w:rsid w:val="000F41D4"/>
    <w:rsid w:val="000F4875"/>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B6A"/>
    <w:rsid w:val="00107D2B"/>
    <w:rsid w:val="0011032A"/>
    <w:rsid w:val="001106BC"/>
    <w:rsid w:val="00110799"/>
    <w:rsid w:val="00110BBB"/>
    <w:rsid w:val="00111605"/>
    <w:rsid w:val="00111977"/>
    <w:rsid w:val="00111EDD"/>
    <w:rsid w:val="0011311D"/>
    <w:rsid w:val="00113182"/>
    <w:rsid w:val="00113520"/>
    <w:rsid w:val="00113C50"/>
    <w:rsid w:val="00113F6D"/>
    <w:rsid w:val="0011403C"/>
    <w:rsid w:val="001151BF"/>
    <w:rsid w:val="00115230"/>
    <w:rsid w:val="0011536A"/>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281"/>
    <w:rsid w:val="00131938"/>
    <w:rsid w:val="00132C3C"/>
    <w:rsid w:val="00133385"/>
    <w:rsid w:val="00133B5A"/>
    <w:rsid w:val="00134487"/>
    <w:rsid w:val="001351E5"/>
    <w:rsid w:val="001357BA"/>
    <w:rsid w:val="00135836"/>
    <w:rsid w:val="001359A9"/>
    <w:rsid w:val="00135A36"/>
    <w:rsid w:val="001362EA"/>
    <w:rsid w:val="0013630E"/>
    <w:rsid w:val="00136828"/>
    <w:rsid w:val="00136B6B"/>
    <w:rsid w:val="00137806"/>
    <w:rsid w:val="0013783D"/>
    <w:rsid w:val="00137C10"/>
    <w:rsid w:val="00137DD1"/>
    <w:rsid w:val="00137F7F"/>
    <w:rsid w:val="00140987"/>
    <w:rsid w:val="00140FC4"/>
    <w:rsid w:val="001416B2"/>
    <w:rsid w:val="00141875"/>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1D9"/>
    <w:rsid w:val="00156374"/>
    <w:rsid w:val="001565CF"/>
    <w:rsid w:val="001566FB"/>
    <w:rsid w:val="001567C7"/>
    <w:rsid w:val="001576CD"/>
    <w:rsid w:val="001578CC"/>
    <w:rsid w:val="00157BBB"/>
    <w:rsid w:val="00157E30"/>
    <w:rsid w:val="00160625"/>
    <w:rsid w:val="00160BB0"/>
    <w:rsid w:val="001610B4"/>
    <w:rsid w:val="00161CD4"/>
    <w:rsid w:val="001622EA"/>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AE2"/>
    <w:rsid w:val="00170DBE"/>
    <w:rsid w:val="0017164F"/>
    <w:rsid w:val="00171F5C"/>
    <w:rsid w:val="001720B5"/>
    <w:rsid w:val="00174101"/>
    <w:rsid w:val="001747B5"/>
    <w:rsid w:val="00174EDF"/>
    <w:rsid w:val="001752CB"/>
    <w:rsid w:val="0017530D"/>
    <w:rsid w:val="00175EC4"/>
    <w:rsid w:val="00175FC5"/>
    <w:rsid w:val="00176B42"/>
    <w:rsid w:val="001774BA"/>
    <w:rsid w:val="00177BCE"/>
    <w:rsid w:val="00180798"/>
    <w:rsid w:val="001813BD"/>
    <w:rsid w:val="0018174A"/>
    <w:rsid w:val="00181A8B"/>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0E60"/>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67"/>
    <w:rsid w:val="001A3AC1"/>
    <w:rsid w:val="001A3F3F"/>
    <w:rsid w:val="001A4AE9"/>
    <w:rsid w:val="001A5586"/>
    <w:rsid w:val="001A67F3"/>
    <w:rsid w:val="001A6CC4"/>
    <w:rsid w:val="001A729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7D5"/>
    <w:rsid w:val="001B58F8"/>
    <w:rsid w:val="001B5CBB"/>
    <w:rsid w:val="001B6151"/>
    <w:rsid w:val="001B71A4"/>
    <w:rsid w:val="001B74A2"/>
    <w:rsid w:val="001B76A7"/>
    <w:rsid w:val="001B7871"/>
    <w:rsid w:val="001B7AAA"/>
    <w:rsid w:val="001B7F42"/>
    <w:rsid w:val="001C03E1"/>
    <w:rsid w:val="001C040B"/>
    <w:rsid w:val="001C1BF5"/>
    <w:rsid w:val="001C1D88"/>
    <w:rsid w:val="001C26F2"/>
    <w:rsid w:val="001C34D1"/>
    <w:rsid w:val="001C39BD"/>
    <w:rsid w:val="001C3E2F"/>
    <w:rsid w:val="001C3F95"/>
    <w:rsid w:val="001C4394"/>
    <w:rsid w:val="001C59CF"/>
    <w:rsid w:val="001C6BB4"/>
    <w:rsid w:val="001C7E47"/>
    <w:rsid w:val="001D03BF"/>
    <w:rsid w:val="001D04AF"/>
    <w:rsid w:val="001D04FF"/>
    <w:rsid w:val="001D11A0"/>
    <w:rsid w:val="001D14DB"/>
    <w:rsid w:val="001D1B80"/>
    <w:rsid w:val="001D1BA7"/>
    <w:rsid w:val="001D1F79"/>
    <w:rsid w:val="001D254D"/>
    <w:rsid w:val="001D29F5"/>
    <w:rsid w:val="001D2D48"/>
    <w:rsid w:val="001D2DB9"/>
    <w:rsid w:val="001D321B"/>
    <w:rsid w:val="001D37B9"/>
    <w:rsid w:val="001D433C"/>
    <w:rsid w:val="001D4697"/>
    <w:rsid w:val="001D48B9"/>
    <w:rsid w:val="001D4AD2"/>
    <w:rsid w:val="001D501D"/>
    <w:rsid w:val="001D58C6"/>
    <w:rsid w:val="001D5F51"/>
    <w:rsid w:val="001D6152"/>
    <w:rsid w:val="001D6665"/>
    <w:rsid w:val="001D6B94"/>
    <w:rsid w:val="001D7298"/>
    <w:rsid w:val="001D7505"/>
    <w:rsid w:val="001D7554"/>
    <w:rsid w:val="001D798D"/>
    <w:rsid w:val="001E10D6"/>
    <w:rsid w:val="001E146B"/>
    <w:rsid w:val="001E151E"/>
    <w:rsid w:val="001E1522"/>
    <w:rsid w:val="001E17AA"/>
    <w:rsid w:val="001E17CA"/>
    <w:rsid w:val="001E189E"/>
    <w:rsid w:val="001E1EDD"/>
    <w:rsid w:val="001E2300"/>
    <w:rsid w:val="001E2577"/>
    <w:rsid w:val="001E377F"/>
    <w:rsid w:val="001E4D6E"/>
    <w:rsid w:val="001E57EF"/>
    <w:rsid w:val="001E59F7"/>
    <w:rsid w:val="001E6C39"/>
    <w:rsid w:val="001E74CF"/>
    <w:rsid w:val="001E75FB"/>
    <w:rsid w:val="001E7A9E"/>
    <w:rsid w:val="001F0192"/>
    <w:rsid w:val="001F07E8"/>
    <w:rsid w:val="001F23B3"/>
    <w:rsid w:val="001F247E"/>
    <w:rsid w:val="001F24F8"/>
    <w:rsid w:val="001F2737"/>
    <w:rsid w:val="001F2B51"/>
    <w:rsid w:val="001F3884"/>
    <w:rsid w:val="001F38E1"/>
    <w:rsid w:val="001F4892"/>
    <w:rsid w:val="001F5220"/>
    <w:rsid w:val="001F6FFF"/>
    <w:rsid w:val="001F7750"/>
    <w:rsid w:val="00200C40"/>
    <w:rsid w:val="00200CF3"/>
    <w:rsid w:val="00201084"/>
    <w:rsid w:val="00201660"/>
    <w:rsid w:val="00201FB4"/>
    <w:rsid w:val="00202110"/>
    <w:rsid w:val="002025B3"/>
    <w:rsid w:val="00202E01"/>
    <w:rsid w:val="0020320A"/>
    <w:rsid w:val="00203BF6"/>
    <w:rsid w:val="002040BD"/>
    <w:rsid w:val="002042CB"/>
    <w:rsid w:val="0020469D"/>
    <w:rsid w:val="00205E44"/>
    <w:rsid w:val="00205FFF"/>
    <w:rsid w:val="0020657F"/>
    <w:rsid w:val="00206AF7"/>
    <w:rsid w:val="00206E3A"/>
    <w:rsid w:val="00206E81"/>
    <w:rsid w:val="00207D3E"/>
    <w:rsid w:val="002108D5"/>
    <w:rsid w:val="002109AE"/>
    <w:rsid w:val="0021189D"/>
    <w:rsid w:val="00211DC0"/>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8DB"/>
    <w:rsid w:val="00216C82"/>
    <w:rsid w:val="002176C4"/>
    <w:rsid w:val="00217F3B"/>
    <w:rsid w:val="00220112"/>
    <w:rsid w:val="0022022D"/>
    <w:rsid w:val="0022040E"/>
    <w:rsid w:val="00220C1E"/>
    <w:rsid w:val="0022115A"/>
    <w:rsid w:val="00221A5B"/>
    <w:rsid w:val="002230B2"/>
    <w:rsid w:val="002234D9"/>
    <w:rsid w:val="00223923"/>
    <w:rsid w:val="00223A58"/>
    <w:rsid w:val="00223D6E"/>
    <w:rsid w:val="00223FD6"/>
    <w:rsid w:val="00224190"/>
    <w:rsid w:val="00224A17"/>
    <w:rsid w:val="00225167"/>
    <w:rsid w:val="00225541"/>
    <w:rsid w:val="002260A3"/>
    <w:rsid w:val="0022685E"/>
    <w:rsid w:val="00227273"/>
    <w:rsid w:val="002301E2"/>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1A3"/>
    <w:rsid w:val="00236236"/>
    <w:rsid w:val="00236292"/>
    <w:rsid w:val="002364CB"/>
    <w:rsid w:val="002365CF"/>
    <w:rsid w:val="00236809"/>
    <w:rsid w:val="00236CD9"/>
    <w:rsid w:val="0023723E"/>
    <w:rsid w:val="00237340"/>
    <w:rsid w:val="002374EE"/>
    <w:rsid w:val="002401C1"/>
    <w:rsid w:val="00240304"/>
    <w:rsid w:val="002409B8"/>
    <w:rsid w:val="0024207F"/>
    <w:rsid w:val="0024241B"/>
    <w:rsid w:val="002425EF"/>
    <w:rsid w:val="00242BBA"/>
    <w:rsid w:val="00242D61"/>
    <w:rsid w:val="002442D5"/>
    <w:rsid w:val="00244401"/>
    <w:rsid w:val="002448E3"/>
    <w:rsid w:val="002458B1"/>
    <w:rsid w:val="00245B7D"/>
    <w:rsid w:val="00245BC6"/>
    <w:rsid w:val="00245F16"/>
    <w:rsid w:val="0024627C"/>
    <w:rsid w:val="00246998"/>
    <w:rsid w:val="00246BE5"/>
    <w:rsid w:val="00246C07"/>
    <w:rsid w:val="00247B93"/>
    <w:rsid w:val="00247D08"/>
    <w:rsid w:val="00247DBD"/>
    <w:rsid w:val="00247F0D"/>
    <w:rsid w:val="00250222"/>
    <w:rsid w:val="002505B1"/>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698"/>
    <w:rsid w:val="002678CD"/>
    <w:rsid w:val="00267A5A"/>
    <w:rsid w:val="00270C16"/>
    <w:rsid w:val="00270D07"/>
    <w:rsid w:val="00270E59"/>
    <w:rsid w:val="00271252"/>
    <w:rsid w:val="002713D0"/>
    <w:rsid w:val="00271484"/>
    <w:rsid w:val="00271654"/>
    <w:rsid w:val="0027221F"/>
    <w:rsid w:val="00272961"/>
    <w:rsid w:val="00272990"/>
    <w:rsid w:val="0027299F"/>
    <w:rsid w:val="00273BE3"/>
    <w:rsid w:val="00273F81"/>
    <w:rsid w:val="00274A91"/>
    <w:rsid w:val="00275178"/>
    <w:rsid w:val="002761C6"/>
    <w:rsid w:val="002761FD"/>
    <w:rsid w:val="00276DD0"/>
    <w:rsid w:val="00277439"/>
    <w:rsid w:val="0027748A"/>
    <w:rsid w:val="00280F86"/>
    <w:rsid w:val="00281040"/>
    <w:rsid w:val="002817A0"/>
    <w:rsid w:val="00281CA6"/>
    <w:rsid w:val="00281DE1"/>
    <w:rsid w:val="00281E47"/>
    <w:rsid w:val="002821B7"/>
    <w:rsid w:val="002830DB"/>
    <w:rsid w:val="002837EF"/>
    <w:rsid w:val="00284255"/>
    <w:rsid w:val="002846A0"/>
    <w:rsid w:val="00285BB8"/>
    <w:rsid w:val="00286342"/>
    <w:rsid w:val="0028688D"/>
    <w:rsid w:val="00287258"/>
    <w:rsid w:val="002875A3"/>
    <w:rsid w:val="00287821"/>
    <w:rsid w:val="00290038"/>
    <w:rsid w:val="00290D3F"/>
    <w:rsid w:val="00291113"/>
    <w:rsid w:val="002911E0"/>
    <w:rsid w:val="0029153A"/>
    <w:rsid w:val="00292339"/>
    <w:rsid w:val="00292749"/>
    <w:rsid w:val="00292A36"/>
    <w:rsid w:val="00293385"/>
    <w:rsid w:val="002942A8"/>
    <w:rsid w:val="0029440D"/>
    <w:rsid w:val="0029474E"/>
    <w:rsid w:val="0029498A"/>
    <w:rsid w:val="00294ACC"/>
    <w:rsid w:val="00295784"/>
    <w:rsid w:val="00295824"/>
    <w:rsid w:val="0029596F"/>
    <w:rsid w:val="002965EB"/>
    <w:rsid w:val="002973F8"/>
    <w:rsid w:val="00297410"/>
    <w:rsid w:val="00297498"/>
    <w:rsid w:val="00297875"/>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72B"/>
    <w:rsid w:val="002A4907"/>
    <w:rsid w:val="002A491E"/>
    <w:rsid w:val="002A5057"/>
    <w:rsid w:val="002A514A"/>
    <w:rsid w:val="002A5744"/>
    <w:rsid w:val="002A6A6C"/>
    <w:rsid w:val="002A6F03"/>
    <w:rsid w:val="002A6F3C"/>
    <w:rsid w:val="002A739C"/>
    <w:rsid w:val="002A73EF"/>
    <w:rsid w:val="002A784E"/>
    <w:rsid w:val="002A7978"/>
    <w:rsid w:val="002A7FF2"/>
    <w:rsid w:val="002B14AB"/>
    <w:rsid w:val="002B1604"/>
    <w:rsid w:val="002B1DA2"/>
    <w:rsid w:val="002B2A77"/>
    <w:rsid w:val="002B3083"/>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1A7"/>
    <w:rsid w:val="002C34A3"/>
    <w:rsid w:val="002C67A5"/>
    <w:rsid w:val="002C6A25"/>
    <w:rsid w:val="002C6F4F"/>
    <w:rsid w:val="002C6FC1"/>
    <w:rsid w:val="002C7077"/>
    <w:rsid w:val="002C736D"/>
    <w:rsid w:val="002C74DD"/>
    <w:rsid w:val="002C779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382"/>
    <w:rsid w:val="002E0671"/>
    <w:rsid w:val="002E082E"/>
    <w:rsid w:val="002E15B0"/>
    <w:rsid w:val="002E20A3"/>
    <w:rsid w:val="002E217D"/>
    <w:rsid w:val="002E241B"/>
    <w:rsid w:val="002E2A69"/>
    <w:rsid w:val="002E2B7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9D3"/>
    <w:rsid w:val="002E7A10"/>
    <w:rsid w:val="002F076E"/>
    <w:rsid w:val="002F0F22"/>
    <w:rsid w:val="002F157A"/>
    <w:rsid w:val="002F172E"/>
    <w:rsid w:val="002F1885"/>
    <w:rsid w:val="002F1B7F"/>
    <w:rsid w:val="002F26AD"/>
    <w:rsid w:val="002F2ECF"/>
    <w:rsid w:val="002F2F0C"/>
    <w:rsid w:val="002F36EB"/>
    <w:rsid w:val="002F4528"/>
    <w:rsid w:val="002F57A4"/>
    <w:rsid w:val="002F5CC0"/>
    <w:rsid w:val="002F6ABB"/>
    <w:rsid w:val="002F760C"/>
    <w:rsid w:val="002F78C6"/>
    <w:rsid w:val="002F7EC7"/>
    <w:rsid w:val="003004AC"/>
    <w:rsid w:val="003019D7"/>
    <w:rsid w:val="00301C5D"/>
    <w:rsid w:val="00301E2E"/>
    <w:rsid w:val="00301F73"/>
    <w:rsid w:val="00302023"/>
    <w:rsid w:val="003026C0"/>
    <w:rsid w:val="00302AD7"/>
    <w:rsid w:val="00302D85"/>
    <w:rsid w:val="00303400"/>
    <w:rsid w:val="0030378C"/>
    <w:rsid w:val="00303CF4"/>
    <w:rsid w:val="00304539"/>
    <w:rsid w:val="00304E2A"/>
    <w:rsid w:val="00306408"/>
    <w:rsid w:val="0030683D"/>
    <w:rsid w:val="00306900"/>
    <w:rsid w:val="00306BDB"/>
    <w:rsid w:val="00306CD1"/>
    <w:rsid w:val="00306F6B"/>
    <w:rsid w:val="003074A2"/>
    <w:rsid w:val="00307916"/>
    <w:rsid w:val="00307ECE"/>
    <w:rsid w:val="00310471"/>
    <w:rsid w:val="00310CC4"/>
    <w:rsid w:val="003125BD"/>
    <w:rsid w:val="00312C4F"/>
    <w:rsid w:val="00312D0C"/>
    <w:rsid w:val="00312E0D"/>
    <w:rsid w:val="00312EE1"/>
    <w:rsid w:val="00313F78"/>
    <w:rsid w:val="00314657"/>
    <w:rsid w:val="00314EDE"/>
    <w:rsid w:val="0031517D"/>
    <w:rsid w:val="00315D0B"/>
    <w:rsid w:val="0031650D"/>
    <w:rsid w:val="003166E0"/>
    <w:rsid w:val="003174F1"/>
    <w:rsid w:val="00317D72"/>
    <w:rsid w:val="00317F0B"/>
    <w:rsid w:val="00317FD0"/>
    <w:rsid w:val="00320346"/>
    <w:rsid w:val="00320608"/>
    <w:rsid w:val="00321282"/>
    <w:rsid w:val="0032188F"/>
    <w:rsid w:val="0032246C"/>
    <w:rsid w:val="00322A84"/>
    <w:rsid w:val="00322B69"/>
    <w:rsid w:val="00323AA2"/>
    <w:rsid w:val="003242F1"/>
    <w:rsid w:val="00324B87"/>
    <w:rsid w:val="00324B98"/>
    <w:rsid w:val="00325386"/>
    <w:rsid w:val="00325427"/>
    <w:rsid w:val="00325CA6"/>
    <w:rsid w:val="0032652A"/>
    <w:rsid w:val="00326824"/>
    <w:rsid w:val="00326A41"/>
    <w:rsid w:val="003306AD"/>
    <w:rsid w:val="00330B3C"/>
    <w:rsid w:val="00330E67"/>
    <w:rsid w:val="00330EB0"/>
    <w:rsid w:val="00331348"/>
    <w:rsid w:val="003314BB"/>
    <w:rsid w:val="00331761"/>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010"/>
    <w:rsid w:val="00343B37"/>
    <w:rsid w:val="00343B50"/>
    <w:rsid w:val="00344159"/>
    <w:rsid w:val="00344682"/>
    <w:rsid w:val="003452BB"/>
    <w:rsid w:val="003457BC"/>
    <w:rsid w:val="00345BFE"/>
    <w:rsid w:val="00345C74"/>
    <w:rsid w:val="003467E8"/>
    <w:rsid w:val="003469BE"/>
    <w:rsid w:val="00346C3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57D44"/>
    <w:rsid w:val="003602D0"/>
    <w:rsid w:val="00360522"/>
    <w:rsid w:val="00360E12"/>
    <w:rsid w:val="003612A4"/>
    <w:rsid w:val="00361F35"/>
    <w:rsid w:val="003629AA"/>
    <w:rsid w:val="00362AEB"/>
    <w:rsid w:val="00362B8B"/>
    <w:rsid w:val="003657F8"/>
    <w:rsid w:val="00366695"/>
    <w:rsid w:val="00366970"/>
    <w:rsid w:val="00366D12"/>
    <w:rsid w:val="00367C13"/>
    <w:rsid w:val="00370F2D"/>
    <w:rsid w:val="00371C34"/>
    <w:rsid w:val="00371F13"/>
    <w:rsid w:val="003737DB"/>
    <w:rsid w:val="00373978"/>
    <w:rsid w:val="003739C5"/>
    <w:rsid w:val="00373AA1"/>
    <w:rsid w:val="00373BFE"/>
    <w:rsid w:val="00374692"/>
    <w:rsid w:val="00374C65"/>
    <w:rsid w:val="00374C6B"/>
    <w:rsid w:val="00375F0D"/>
    <w:rsid w:val="00376133"/>
    <w:rsid w:val="00376857"/>
    <w:rsid w:val="00376C8F"/>
    <w:rsid w:val="003771C7"/>
    <w:rsid w:val="00377529"/>
    <w:rsid w:val="00377789"/>
    <w:rsid w:val="003779F0"/>
    <w:rsid w:val="00377A31"/>
    <w:rsid w:val="00377BFB"/>
    <w:rsid w:val="00377E84"/>
    <w:rsid w:val="00380285"/>
    <w:rsid w:val="00380722"/>
    <w:rsid w:val="00381BE5"/>
    <w:rsid w:val="00381DC5"/>
    <w:rsid w:val="00381F74"/>
    <w:rsid w:val="003823CA"/>
    <w:rsid w:val="0038364F"/>
    <w:rsid w:val="003841C3"/>
    <w:rsid w:val="00384319"/>
    <w:rsid w:val="003848C0"/>
    <w:rsid w:val="00384FFE"/>
    <w:rsid w:val="0038503A"/>
    <w:rsid w:val="00385047"/>
    <w:rsid w:val="0038547E"/>
    <w:rsid w:val="00385523"/>
    <w:rsid w:val="003855F7"/>
    <w:rsid w:val="00385B26"/>
    <w:rsid w:val="00385E65"/>
    <w:rsid w:val="00385FAE"/>
    <w:rsid w:val="00386814"/>
    <w:rsid w:val="0038755A"/>
    <w:rsid w:val="003876E1"/>
    <w:rsid w:val="00387DF9"/>
    <w:rsid w:val="00391A72"/>
    <w:rsid w:val="00391B48"/>
    <w:rsid w:val="00391CBC"/>
    <w:rsid w:val="00391FC9"/>
    <w:rsid w:val="00392FF0"/>
    <w:rsid w:val="00393450"/>
    <w:rsid w:val="00393758"/>
    <w:rsid w:val="00393899"/>
    <w:rsid w:val="00393CFA"/>
    <w:rsid w:val="0039434D"/>
    <w:rsid w:val="00394622"/>
    <w:rsid w:val="00394DE0"/>
    <w:rsid w:val="00394FED"/>
    <w:rsid w:val="0039501C"/>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08B"/>
    <w:rsid w:val="003C3567"/>
    <w:rsid w:val="003C382C"/>
    <w:rsid w:val="003C3A3A"/>
    <w:rsid w:val="003C3BB3"/>
    <w:rsid w:val="003C3C56"/>
    <w:rsid w:val="003C4307"/>
    <w:rsid w:val="003C448F"/>
    <w:rsid w:val="003C4713"/>
    <w:rsid w:val="003C4761"/>
    <w:rsid w:val="003C478C"/>
    <w:rsid w:val="003C5368"/>
    <w:rsid w:val="003C5DB7"/>
    <w:rsid w:val="003C7466"/>
    <w:rsid w:val="003C77CA"/>
    <w:rsid w:val="003D016C"/>
    <w:rsid w:val="003D04CB"/>
    <w:rsid w:val="003D0905"/>
    <w:rsid w:val="003D10DF"/>
    <w:rsid w:val="003D1C48"/>
    <w:rsid w:val="003D1EBF"/>
    <w:rsid w:val="003D23D0"/>
    <w:rsid w:val="003D2806"/>
    <w:rsid w:val="003D2A4D"/>
    <w:rsid w:val="003D31BF"/>
    <w:rsid w:val="003D3317"/>
    <w:rsid w:val="003D335A"/>
    <w:rsid w:val="003D4B8D"/>
    <w:rsid w:val="003D55C4"/>
    <w:rsid w:val="003D55E3"/>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494"/>
    <w:rsid w:val="003E4C9E"/>
    <w:rsid w:val="003E58DE"/>
    <w:rsid w:val="003E5DDA"/>
    <w:rsid w:val="003E6437"/>
    <w:rsid w:val="003E6A48"/>
    <w:rsid w:val="003E6CFE"/>
    <w:rsid w:val="003E6D1F"/>
    <w:rsid w:val="003E74B0"/>
    <w:rsid w:val="003F03DC"/>
    <w:rsid w:val="003F054F"/>
    <w:rsid w:val="003F0768"/>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5F7"/>
    <w:rsid w:val="003F5822"/>
    <w:rsid w:val="003F5E01"/>
    <w:rsid w:val="003F73A4"/>
    <w:rsid w:val="003F746D"/>
    <w:rsid w:val="003F78ED"/>
    <w:rsid w:val="003F78F1"/>
    <w:rsid w:val="0040041F"/>
    <w:rsid w:val="004012CF"/>
    <w:rsid w:val="0040225A"/>
    <w:rsid w:val="004040C3"/>
    <w:rsid w:val="00404E00"/>
    <w:rsid w:val="0040555B"/>
    <w:rsid w:val="00405874"/>
    <w:rsid w:val="004058DC"/>
    <w:rsid w:val="00405DF2"/>
    <w:rsid w:val="0040601A"/>
    <w:rsid w:val="00406077"/>
    <w:rsid w:val="0040689B"/>
    <w:rsid w:val="00407419"/>
    <w:rsid w:val="0041056F"/>
    <w:rsid w:val="00411806"/>
    <w:rsid w:val="00411FB8"/>
    <w:rsid w:val="0041254E"/>
    <w:rsid w:val="00414D28"/>
    <w:rsid w:val="00414F6C"/>
    <w:rsid w:val="0041519F"/>
    <w:rsid w:val="00415824"/>
    <w:rsid w:val="00416A02"/>
    <w:rsid w:val="00416BFF"/>
    <w:rsid w:val="004170AE"/>
    <w:rsid w:val="00417844"/>
    <w:rsid w:val="00420081"/>
    <w:rsid w:val="0042015C"/>
    <w:rsid w:val="0042052C"/>
    <w:rsid w:val="004210F0"/>
    <w:rsid w:val="00421B48"/>
    <w:rsid w:val="004223FE"/>
    <w:rsid w:val="00422EC7"/>
    <w:rsid w:val="0042315C"/>
    <w:rsid w:val="00423A8C"/>
    <w:rsid w:val="00424C21"/>
    <w:rsid w:val="00425416"/>
    <w:rsid w:val="00425637"/>
    <w:rsid w:val="00425EE1"/>
    <w:rsid w:val="00426096"/>
    <w:rsid w:val="004260DC"/>
    <w:rsid w:val="00426581"/>
    <w:rsid w:val="004270D2"/>
    <w:rsid w:val="0042789B"/>
    <w:rsid w:val="004278C5"/>
    <w:rsid w:val="00427FCE"/>
    <w:rsid w:val="004300E3"/>
    <w:rsid w:val="0043045B"/>
    <w:rsid w:val="004308B1"/>
    <w:rsid w:val="00430D8E"/>
    <w:rsid w:val="00431201"/>
    <w:rsid w:val="0043186D"/>
    <w:rsid w:val="00431B5A"/>
    <w:rsid w:val="00431D7D"/>
    <w:rsid w:val="00431FCA"/>
    <w:rsid w:val="0043209E"/>
    <w:rsid w:val="00432793"/>
    <w:rsid w:val="0043340F"/>
    <w:rsid w:val="00433C03"/>
    <w:rsid w:val="004340D5"/>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631"/>
    <w:rsid w:val="004438D2"/>
    <w:rsid w:val="004444EA"/>
    <w:rsid w:val="00444FF5"/>
    <w:rsid w:val="004450D7"/>
    <w:rsid w:val="0044511E"/>
    <w:rsid w:val="004456F7"/>
    <w:rsid w:val="00445755"/>
    <w:rsid w:val="00445F48"/>
    <w:rsid w:val="0044632F"/>
    <w:rsid w:val="00446399"/>
    <w:rsid w:val="00446842"/>
    <w:rsid w:val="00446D9D"/>
    <w:rsid w:val="00447609"/>
    <w:rsid w:val="00447AB4"/>
    <w:rsid w:val="004502B7"/>
    <w:rsid w:val="00451052"/>
    <w:rsid w:val="00451457"/>
    <w:rsid w:val="004514A1"/>
    <w:rsid w:val="00451886"/>
    <w:rsid w:val="00453D27"/>
    <w:rsid w:val="0045441F"/>
    <w:rsid w:val="0045468C"/>
    <w:rsid w:val="00454CE8"/>
    <w:rsid w:val="00455EC9"/>
    <w:rsid w:val="00456690"/>
    <w:rsid w:val="00456AA3"/>
    <w:rsid w:val="0045700D"/>
    <w:rsid w:val="00457295"/>
    <w:rsid w:val="00457565"/>
    <w:rsid w:val="004575B6"/>
    <w:rsid w:val="00460ABA"/>
    <w:rsid w:val="00460F41"/>
    <w:rsid w:val="00461A1D"/>
    <w:rsid w:val="00461B05"/>
    <w:rsid w:val="00461CC2"/>
    <w:rsid w:val="00462FC8"/>
    <w:rsid w:val="00463080"/>
    <w:rsid w:val="004634ED"/>
    <w:rsid w:val="00463DCA"/>
    <w:rsid w:val="00465D14"/>
    <w:rsid w:val="00465EDF"/>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3A28"/>
    <w:rsid w:val="00474374"/>
    <w:rsid w:val="00474864"/>
    <w:rsid w:val="00474FDF"/>
    <w:rsid w:val="004750E5"/>
    <w:rsid w:val="00475EC9"/>
    <w:rsid w:val="00476644"/>
    <w:rsid w:val="00477878"/>
    <w:rsid w:val="00477E27"/>
    <w:rsid w:val="00477EB7"/>
    <w:rsid w:val="00480088"/>
    <w:rsid w:val="00480966"/>
    <w:rsid w:val="00480B55"/>
    <w:rsid w:val="00480C8D"/>
    <w:rsid w:val="00480FE4"/>
    <w:rsid w:val="00481B71"/>
    <w:rsid w:val="00481E3C"/>
    <w:rsid w:val="00482530"/>
    <w:rsid w:val="004828EC"/>
    <w:rsid w:val="00482E90"/>
    <w:rsid w:val="00483330"/>
    <w:rsid w:val="00483CA8"/>
    <w:rsid w:val="00483CD4"/>
    <w:rsid w:val="00483E62"/>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BD0"/>
    <w:rsid w:val="00493D2A"/>
    <w:rsid w:val="0049427F"/>
    <w:rsid w:val="004945A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5D3A"/>
    <w:rsid w:val="004A6D7F"/>
    <w:rsid w:val="004A7472"/>
    <w:rsid w:val="004A76DD"/>
    <w:rsid w:val="004A791B"/>
    <w:rsid w:val="004A7C18"/>
    <w:rsid w:val="004B0965"/>
    <w:rsid w:val="004B0B93"/>
    <w:rsid w:val="004B1EAB"/>
    <w:rsid w:val="004B2C39"/>
    <w:rsid w:val="004B2FB7"/>
    <w:rsid w:val="004B36D7"/>
    <w:rsid w:val="004B36F5"/>
    <w:rsid w:val="004B3C74"/>
    <w:rsid w:val="004B3E94"/>
    <w:rsid w:val="004B4311"/>
    <w:rsid w:val="004B4EC3"/>
    <w:rsid w:val="004B609B"/>
    <w:rsid w:val="004B74FB"/>
    <w:rsid w:val="004C02D5"/>
    <w:rsid w:val="004C272A"/>
    <w:rsid w:val="004C2FF9"/>
    <w:rsid w:val="004C3C57"/>
    <w:rsid w:val="004C3FCC"/>
    <w:rsid w:val="004C40FC"/>
    <w:rsid w:val="004C4291"/>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262"/>
    <w:rsid w:val="004D3326"/>
    <w:rsid w:val="004D34F1"/>
    <w:rsid w:val="004D3ADB"/>
    <w:rsid w:val="004D3CDC"/>
    <w:rsid w:val="004D4C27"/>
    <w:rsid w:val="004D4EE7"/>
    <w:rsid w:val="004D55EB"/>
    <w:rsid w:val="004D58A3"/>
    <w:rsid w:val="004D58D0"/>
    <w:rsid w:val="004D5BBD"/>
    <w:rsid w:val="004D6E79"/>
    <w:rsid w:val="004D7176"/>
    <w:rsid w:val="004D784B"/>
    <w:rsid w:val="004D7870"/>
    <w:rsid w:val="004D7C1C"/>
    <w:rsid w:val="004E037C"/>
    <w:rsid w:val="004E09E5"/>
    <w:rsid w:val="004E0BA1"/>
    <w:rsid w:val="004E101A"/>
    <w:rsid w:val="004E2189"/>
    <w:rsid w:val="004E2953"/>
    <w:rsid w:val="004E2CEF"/>
    <w:rsid w:val="004E3A94"/>
    <w:rsid w:val="004E3E88"/>
    <w:rsid w:val="004E46AD"/>
    <w:rsid w:val="004E5216"/>
    <w:rsid w:val="004E5C0A"/>
    <w:rsid w:val="004E5DB9"/>
    <w:rsid w:val="004E5E68"/>
    <w:rsid w:val="004E6DAD"/>
    <w:rsid w:val="004F0707"/>
    <w:rsid w:val="004F0BED"/>
    <w:rsid w:val="004F0D66"/>
    <w:rsid w:val="004F1428"/>
    <w:rsid w:val="004F1C01"/>
    <w:rsid w:val="004F1DBB"/>
    <w:rsid w:val="004F2105"/>
    <w:rsid w:val="004F220F"/>
    <w:rsid w:val="004F2853"/>
    <w:rsid w:val="004F288F"/>
    <w:rsid w:val="004F2F8C"/>
    <w:rsid w:val="004F30B7"/>
    <w:rsid w:val="004F4BCE"/>
    <w:rsid w:val="004F4CE6"/>
    <w:rsid w:val="004F5242"/>
    <w:rsid w:val="004F6B8D"/>
    <w:rsid w:val="004F743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16"/>
    <w:rsid w:val="00510856"/>
    <w:rsid w:val="00510D1D"/>
    <w:rsid w:val="0051197F"/>
    <w:rsid w:val="005120B8"/>
    <w:rsid w:val="00512C55"/>
    <w:rsid w:val="005130C7"/>
    <w:rsid w:val="00513391"/>
    <w:rsid w:val="00513651"/>
    <w:rsid w:val="00513728"/>
    <w:rsid w:val="00513F43"/>
    <w:rsid w:val="00513F49"/>
    <w:rsid w:val="005146F9"/>
    <w:rsid w:val="005149BC"/>
    <w:rsid w:val="00514CFD"/>
    <w:rsid w:val="00515916"/>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4C8"/>
    <w:rsid w:val="0053162C"/>
    <w:rsid w:val="00531742"/>
    <w:rsid w:val="00531CF9"/>
    <w:rsid w:val="00531FC2"/>
    <w:rsid w:val="00531FFE"/>
    <w:rsid w:val="005320BF"/>
    <w:rsid w:val="00532237"/>
    <w:rsid w:val="00532B02"/>
    <w:rsid w:val="005338F6"/>
    <w:rsid w:val="00533DA8"/>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ABD"/>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842"/>
    <w:rsid w:val="00553E6F"/>
    <w:rsid w:val="00553E73"/>
    <w:rsid w:val="005544CE"/>
    <w:rsid w:val="00554BF0"/>
    <w:rsid w:val="00555167"/>
    <w:rsid w:val="005557B8"/>
    <w:rsid w:val="00555800"/>
    <w:rsid w:val="00555F17"/>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67CB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172"/>
    <w:rsid w:val="00582533"/>
    <w:rsid w:val="0058268C"/>
    <w:rsid w:val="00582824"/>
    <w:rsid w:val="00582D7A"/>
    <w:rsid w:val="00582F69"/>
    <w:rsid w:val="00583100"/>
    <w:rsid w:val="00583594"/>
    <w:rsid w:val="00583CB6"/>
    <w:rsid w:val="005842B1"/>
    <w:rsid w:val="00584790"/>
    <w:rsid w:val="00584D13"/>
    <w:rsid w:val="00584FDE"/>
    <w:rsid w:val="00585189"/>
    <w:rsid w:val="005851D0"/>
    <w:rsid w:val="00585A70"/>
    <w:rsid w:val="00585AA8"/>
    <w:rsid w:val="00585DEC"/>
    <w:rsid w:val="00585EEE"/>
    <w:rsid w:val="00586410"/>
    <w:rsid w:val="0058662D"/>
    <w:rsid w:val="00586932"/>
    <w:rsid w:val="00586ACF"/>
    <w:rsid w:val="0058728B"/>
    <w:rsid w:val="00587A48"/>
    <w:rsid w:val="00587F7F"/>
    <w:rsid w:val="005901AF"/>
    <w:rsid w:val="0059040F"/>
    <w:rsid w:val="005907D9"/>
    <w:rsid w:val="0059082C"/>
    <w:rsid w:val="005909D2"/>
    <w:rsid w:val="005911A6"/>
    <w:rsid w:val="00591233"/>
    <w:rsid w:val="0059135C"/>
    <w:rsid w:val="005915C1"/>
    <w:rsid w:val="00591AA5"/>
    <w:rsid w:val="00591AF7"/>
    <w:rsid w:val="00591EB8"/>
    <w:rsid w:val="005923EB"/>
    <w:rsid w:val="00592C9D"/>
    <w:rsid w:val="005933C1"/>
    <w:rsid w:val="00593911"/>
    <w:rsid w:val="00593C6B"/>
    <w:rsid w:val="00593E44"/>
    <w:rsid w:val="00593F14"/>
    <w:rsid w:val="00594EDE"/>
    <w:rsid w:val="005952EC"/>
    <w:rsid w:val="00595447"/>
    <w:rsid w:val="005966BE"/>
    <w:rsid w:val="00596A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280"/>
    <w:rsid w:val="005A638F"/>
    <w:rsid w:val="005A65B8"/>
    <w:rsid w:val="005A6D03"/>
    <w:rsid w:val="005A70E3"/>
    <w:rsid w:val="005A72FC"/>
    <w:rsid w:val="005A746B"/>
    <w:rsid w:val="005A7A0B"/>
    <w:rsid w:val="005A7AF2"/>
    <w:rsid w:val="005A7C9D"/>
    <w:rsid w:val="005A7D35"/>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AE3"/>
    <w:rsid w:val="005B6D4F"/>
    <w:rsid w:val="005B742F"/>
    <w:rsid w:val="005B75DE"/>
    <w:rsid w:val="005B7B12"/>
    <w:rsid w:val="005B7E1F"/>
    <w:rsid w:val="005C00B3"/>
    <w:rsid w:val="005C01CC"/>
    <w:rsid w:val="005C0449"/>
    <w:rsid w:val="005C0528"/>
    <w:rsid w:val="005C0A08"/>
    <w:rsid w:val="005C0AA9"/>
    <w:rsid w:val="005C1E75"/>
    <w:rsid w:val="005C2374"/>
    <w:rsid w:val="005C2F15"/>
    <w:rsid w:val="005C3335"/>
    <w:rsid w:val="005C36EE"/>
    <w:rsid w:val="005C3799"/>
    <w:rsid w:val="005C403A"/>
    <w:rsid w:val="005C4EF1"/>
    <w:rsid w:val="005C5643"/>
    <w:rsid w:val="005C5755"/>
    <w:rsid w:val="005C58F8"/>
    <w:rsid w:val="005C604B"/>
    <w:rsid w:val="005C69C4"/>
    <w:rsid w:val="005C6F1E"/>
    <w:rsid w:val="005C709C"/>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CC"/>
    <w:rsid w:val="005E13ED"/>
    <w:rsid w:val="005E217D"/>
    <w:rsid w:val="005E2326"/>
    <w:rsid w:val="005E24CC"/>
    <w:rsid w:val="005E2C5D"/>
    <w:rsid w:val="005E2FE6"/>
    <w:rsid w:val="005E3388"/>
    <w:rsid w:val="005E3688"/>
    <w:rsid w:val="005E3FC2"/>
    <w:rsid w:val="005E462B"/>
    <w:rsid w:val="005E4AAD"/>
    <w:rsid w:val="005E4B39"/>
    <w:rsid w:val="005E620C"/>
    <w:rsid w:val="005E66D2"/>
    <w:rsid w:val="005E6EDA"/>
    <w:rsid w:val="005E6F5C"/>
    <w:rsid w:val="005E70B2"/>
    <w:rsid w:val="005E7241"/>
    <w:rsid w:val="005E7262"/>
    <w:rsid w:val="005E7DF8"/>
    <w:rsid w:val="005E7EFE"/>
    <w:rsid w:val="005F02B2"/>
    <w:rsid w:val="005F0422"/>
    <w:rsid w:val="005F0802"/>
    <w:rsid w:val="005F08B5"/>
    <w:rsid w:val="005F0961"/>
    <w:rsid w:val="005F10CE"/>
    <w:rsid w:val="005F18DE"/>
    <w:rsid w:val="005F1E29"/>
    <w:rsid w:val="005F1F11"/>
    <w:rsid w:val="005F2761"/>
    <w:rsid w:val="005F2EE4"/>
    <w:rsid w:val="005F2F9F"/>
    <w:rsid w:val="005F31BC"/>
    <w:rsid w:val="005F3262"/>
    <w:rsid w:val="005F34F5"/>
    <w:rsid w:val="005F4122"/>
    <w:rsid w:val="005F4230"/>
    <w:rsid w:val="005F4390"/>
    <w:rsid w:val="005F47F5"/>
    <w:rsid w:val="005F4EEB"/>
    <w:rsid w:val="005F55E7"/>
    <w:rsid w:val="005F59B0"/>
    <w:rsid w:val="005F5D85"/>
    <w:rsid w:val="005F657C"/>
    <w:rsid w:val="005F75CC"/>
    <w:rsid w:val="005F7E4E"/>
    <w:rsid w:val="0060027D"/>
    <w:rsid w:val="00600659"/>
    <w:rsid w:val="00600E7B"/>
    <w:rsid w:val="006010B7"/>
    <w:rsid w:val="0060298A"/>
    <w:rsid w:val="00602B1B"/>
    <w:rsid w:val="00602B96"/>
    <w:rsid w:val="00602F8B"/>
    <w:rsid w:val="006035B3"/>
    <w:rsid w:val="00603C96"/>
    <w:rsid w:val="0060432C"/>
    <w:rsid w:val="00604562"/>
    <w:rsid w:val="00604623"/>
    <w:rsid w:val="00604738"/>
    <w:rsid w:val="006047F2"/>
    <w:rsid w:val="00604BD0"/>
    <w:rsid w:val="00604E39"/>
    <w:rsid w:val="00605150"/>
    <w:rsid w:val="0060558C"/>
    <w:rsid w:val="00605A09"/>
    <w:rsid w:val="00605A10"/>
    <w:rsid w:val="00605B30"/>
    <w:rsid w:val="006060C0"/>
    <w:rsid w:val="006072C8"/>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17AF6"/>
    <w:rsid w:val="00620FFF"/>
    <w:rsid w:val="00621290"/>
    <w:rsid w:val="00621496"/>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84F"/>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44A"/>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4FA"/>
    <w:rsid w:val="00670509"/>
    <w:rsid w:val="006708A4"/>
    <w:rsid w:val="00670966"/>
    <w:rsid w:val="006709BE"/>
    <w:rsid w:val="00670C84"/>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2E1"/>
    <w:rsid w:val="00681AD0"/>
    <w:rsid w:val="00681D47"/>
    <w:rsid w:val="00681F52"/>
    <w:rsid w:val="006821CF"/>
    <w:rsid w:val="006826C2"/>
    <w:rsid w:val="00683293"/>
    <w:rsid w:val="00683404"/>
    <w:rsid w:val="00683AB3"/>
    <w:rsid w:val="00683B3E"/>
    <w:rsid w:val="0068404A"/>
    <w:rsid w:val="0068423A"/>
    <w:rsid w:val="00684AAC"/>
    <w:rsid w:val="00684F87"/>
    <w:rsid w:val="006858F5"/>
    <w:rsid w:val="00685E2C"/>
    <w:rsid w:val="00686070"/>
    <w:rsid w:val="00686BC4"/>
    <w:rsid w:val="00686BD5"/>
    <w:rsid w:val="00687928"/>
    <w:rsid w:val="006906AF"/>
    <w:rsid w:val="00690AC1"/>
    <w:rsid w:val="00690BFF"/>
    <w:rsid w:val="006912BE"/>
    <w:rsid w:val="00691428"/>
    <w:rsid w:val="00691C75"/>
    <w:rsid w:val="00691CCF"/>
    <w:rsid w:val="0069212B"/>
    <w:rsid w:val="006924CC"/>
    <w:rsid w:val="006933FC"/>
    <w:rsid w:val="006936C9"/>
    <w:rsid w:val="00693838"/>
    <w:rsid w:val="00694C2E"/>
    <w:rsid w:val="00694D8E"/>
    <w:rsid w:val="006954DD"/>
    <w:rsid w:val="0069555C"/>
    <w:rsid w:val="006956A3"/>
    <w:rsid w:val="00696044"/>
    <w:rsid w:val="006961E7"/>
    <w:rsid w:val="0069620F"/>
    <w:rsid w:val="006964CF"/>
    <w:rsid w:val="00696E6F"/>
    <w:rsid w:val="00697026"/>
    <w:rsid w:val="00697322"/>
    <w:rsid w:val="006977F8"/>
    <w:rsid w:val="006A088D"/>
    <w:rsid w:val="006A0EA9"/>
    <w:rsid w:val="006A14D4"/>
    <w:rsid w:val="006A16B2"/>
    <w:rsid w:val="006A16F7"/>
    <w:rsid w:val="006A2B3C"/>
    <w:rsid w:val="006A2DEC"/>
    <w:rsid w:val="006A5516"/>
    <w:rsid w:val="006A5550"/>
    <w:rsid w:val="006A58C7"/>
    <w:rsid w:val="006A5C95"/>
    <w:rsid w:val="006A5DAB"/>
    <w:rsid w:val="006A6614"/>
    <w:rsid w:val="006A68AF"/>
    <w:rsid w:val="006A6D3A"/>
    <w:rsid w:val="006A6E46"/>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66AC"/>
    <w:rsid w:val="006B77A1"/>
    <w:rsid w:val="006B7DA3"/>
    <w:rsid w:val="006B7F56"/>
    <w:rsid w:val="006C0041"/>
    <w:rsid w:val="006C030C"/>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1FC0"/>
    <w:rsid w:val="006D2271"/>
    <w:rsid w:val="006D2D53"/>
    <w:rsid w:val="006D3155"/>
    <w:rsid w:val="006D3C9D"/>
    <w:rsid w:val="006D4206"/>
    <w:rsid w:val="006D62D6"/>
    <w:rsid w:val="006D744A"/>
    <w:rsid w:val="006D7D67"/>
    <w:rsid w:val="006D7F7E"/>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3EDA"/>
    <w:rsid w:val="006F4BED"/>
    <w:rsid w:val="006F4D80"/>
    <w:rsid w:val="006F4E97"/>
    <w:rsid w:val="006F4F90"/>
    <w:rsid w:val="006F5565"/>
    <w:rsid w:val="006F61D3"/>
    <w:rsid w:val="006F7343"/>
    <w:rsid w:val="006F78CB"/>
    <w:rsid w:val="006F7C7E"/>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1056"/>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02D"/>
    <w:rsid w:val="00724292"/>
    <w:rsid w:val="00724627"/>
    <w:rsid w:val="0072469F"/>
    <w:rsid w:val="00724A4D"/>
    <w:rsid w:val="00724B1F"/>
    <w:rsid w:val="00724D01"/>
    <w:rsid w:val="00724D3A"/>
    <w:rsid w:val="0072514E"/>
    <w:rsid w:val="00726DB6"/>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4FC"/>
    <w:rsid w:val="00737B53"/>
    <w:rsid w:val="00737B89"/>
    <w:rsid w:val="00737DD5"/>
    <w:rsid w:val="00740FCF"/>
    <w:rsid w:val="00741679"/>
    <w:rsid w:val="007417FA"/>
    <w:rsid w:val="00742983"/>
    <w:rsid w:val="007429FE"/>
    <w:rsid w:val="00742B4A"/>
    <w:rsid w:val="00742C53"/>
    <w:rsid w:val="007433E3"/>
    <w:rsid w:val="00743496"/>
    <w:rsid w:val="00744247"/>
    <w:rsid w:val="007442A6"/>
    <w:rsid w:val="007453E0"/>
    <w:rsid w:val="0074563D"/>
    <w:rsid w:val="00745928"/>
    <w:rsid w:val="00746194"/>
    <w:rsid w:val="0074678F"/>
    <w:rsid w:val="007467A5"/>
    <w:rsid w:val="0074758D"/>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67DD2"/>
    <w:rsid w:val="00770679"/>
    <w:rsid w:val="00770F85"/>
    <w:rsid w:val="007710DB"/>
    <w:rsid w:val="00773F7B"/>
    <w:rsid w:val="007743A7"/>
    <w:rsid w:val="00774628"/>
    <w:rsid w:val="0077480D"/>
    <w:rsid w:val="00774EBF"/>
    <w:rsid w:val="00774F4E"/>
    <w:rsid w:val="007757CC"/>
    <w:rsid w:val="00776194"/>
    <w:rsid w:val="0077668C"/>
    <w:rsid w:val="0077672A"/>
    <w:rsid w:val="007769DD"/>
    <w:rsid w:val="00777115"/>
    <w:rsid w:val="00777265"/>
    <w:rsid w:val="00777560"/>
    <w:rsid w:val="007776C9"/>
    <w:rsid w:val="00777D0A"/>
    <w:rsid w:val="007802D3"/>
    <w:rsid w:val="00780BC9"/>
    <w:rsid w:val="00781975"/>
    <w:rsid w:val="0078228C"/>
    <w:rsid w:val="00782618"/>
    <w:rsid w:val="007834EC"/>
    <w:rsid w:val="007838D7"/>
    <w:rsid w:val="00783A24"/>
    <w:rsid w:val="00783F8E"/>
    <w:rsid w:val="0078456A"/>
    <w:rsid w:val="007846B8"/>
    <w:rsid w:val="00784C6F"/>
    <w:rsid w:val="00784C82"/>
    <w:rsid w:val="00785746"/>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022"/>
    <w:rsid w:val="007973F9"/>
    <w:rsid w:val="00797753"/>
    <w:rsid w:val="007A09AA"/>
    <w:rsid w:val="007A0BEB"/>
    <w:rsid w:val="007A1C62"/>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3BA0"/>
    <w:rsid w:val="007B40F5"/>
    <w:rsid w:val="007B491D"/>
    <w:rsid w:val="007B598F"/>
    <w:rsid w:val="007B6056"/>
    <w:rsid w:val="007B6593"/>
    <w:rsid w:val="007B6691"/>
    <w:rsid w:val="007B691B"/>
    <w:rsid w:val="007B6973"/>
    <w:rsid w:val="007B6B9A"/>
    <w:rsid w:val="007B6D53"/>
    <w:rsid w:val="007B72D9"/>
    <w:rsid w:val="007B746D"/>
    <w:rsid w:val="007B75A5"/>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0A"/>
    <w:rsid w:val="007C4E52"/>
    <w:rsid w:val="007C5538"/>
    <w:rsid w:val="007C6199"/>
    <w:rsid w:val="007C677E"/>
    <w:rsid w:val="007C7CE5"/>
    <w:rsid w:val="007D0142"/>
    <w:rsid w:val="007D0774"/>
    <w:rsid w:val="007D0BFB"/>
    <w:rsid w:val="007D147B"/>
    <w:rsid w:val="007D296C"/>
    <w:rsid w:val="007D4AFD"/>
    <w:rsid w:val="007D4BDC"/>
    <w:rsid w:val="007D4F74"/>
    <w:rsid w:val="007D5617"/>
    <w:rsid w:val="007D5701"/>
    <w:rsid w:val="007D5812"/>
    <w:rsid w:val="007D5BDD"/>
    <w:rsid w:val="007D5C9F"/>
    <w:rsid w:val="007D5CEC"/>
    <w:rsid w:val="007D6686"/>
    <w:rsid w:val="007D6B82"/>
    <w:rsid w:val="007D7934"/>
    <w:rsid w:val="007E0B2F"/>
    <w:rsid w:val="007E106A"/>
    <w:rsid w:val="007E1286"/>
    <w:rsid w:val="007E16C5"/>
    <w:rsid w:val="007E213C"/>
    <w:rsid w:val="007E3D95"/>
    <w:rsid w:val="007E430A"/>
    <w:rsid w:val="007E5976"/>
    <w:rsid w:val="007E5BD6"/>
    <w:rsid w:val="007E7193"/>
    <w:rsid w:val="007E7F45"/>
    <w:rsid w:val="007F030F"/>
    <w:rsid w:val="007F16AE"/>
    <w:rsid w:val="007F22F0"/>
    <w:rsid w:val="007F2488"/>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4840"/>
    <w:rsid w:val="00804FDB"/>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2F4C"/>
    <w:rsid w:val="0081327A"/>
    <w:rsid w:val="00813593"/>
    <w:rsid w:val="00813665"/>
    <w:rsid w:val="00813F36"/>
    <w:rsid w:val="00814357"/>
    <w:rsid w:val="008143CD"/>
    <w:rsid w:val="008145E8"/>
    <w:rsid w:val="0081483F"/>
    <w:rsid w:val="00814B3B"/>
    <w:rsid w:val="00814F51"/>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101"/>
    <w:rsid w:val="008258CF"/>
    <w:rsid w:val="00825F53"/>
    <w:rsid w:val="00826B8F"/>
    <w:rsid w:val="008309CC"/>
    <w:rsid w:val="0083163F"/>
    <w:rsid w:val="00831ABB"/>
    <w:rsid w:val="00831CFB"/>
    <w:rsid w:val="0083223B"/>
    <w:rsid w:val="00832911"/>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3FB8"/>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4FC"/>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874"/>
    <w:rsid w:val="00870DA9"/>
    <w:rsid w:val="008712AD"/>
    <w:rsid w:val="008712FE"/>
    <w:rsid w:val="00873063"/>
    <w:rsid w:val="008730FA"/>
    <w:rsid w:val="008738D0"/>
    <w:rsid w:val="00873D88"/>
    <w:rsid w:val="00873EFC"/>
    <w:rsid w:val="00874143"/>
    <w:rsid w:val="008743E1"/>
    <w:rsid w:val="008749CC"/>
    <w:rsid w:val="00875727"/>
    <w:rsid w:val="00875A11"/>
    <w:rsid w:val="008764C3"/>
    <w:rsid w:val="008769E1"/>
    <w:rsid w:val="00876E29"/>
    <w:rsid w:val="00876E5F"/>
    <w:rsid w:val="00876FB5"/>
    <w:rsid w:val="00877BEE"/>
    <w:rsid w:val="00877DB1"/>
    <w:rsid w:val="0088036E"/>
    <w:rsid w:val="00880A9C"/>
    <w:rsid w:val="0088172E"/>
    <w:rsid w:val="00881A5A"/>
    <w:rsid w:val="00881BA8"/>
    <w:rsid w:val="00881C76"/>
    <w:rsid w:val="00881DD8"/>
    <w:rsid w:val="00881FBF"/>
    <w:rsid w:val="0088221D"/>
    <w:rsid w:val="00883825"/>
    <w:rsid w:val="0088386C"/>
    <w:rsid w:val="008842A9"/>
    <w:rsid w:val="00884B0A"/>
    <w:rsid w:val="00885B41"/>
    <w:rsid w:val="00885D14"/>
    <w:rsid w:val="00887FA9"/>
    <w:rsid w:val="0089046E"/>
    <w:rsid w:val="00891062"/>
    <w:rsid w:val="00891898"/>
    <w:rsid w:val="00891CAB"/>
    <w:rsid w:val="00892780"/>
    <w:rsid w:val="008927FD"/>
    <w:rsid w:val="00893082"/>
    <w:rsid w:val="00893546"/>
    <w:rsid w:val="00894135"/>
    <w:rsid w:val="00894593"/>
    <w:rsid w:val="00894D70"/>
    <w:rsid w:val="008962BC"/>
    <w:rsid w:val="008963B1"/>
    <w:rsid w:val="00896A93"/>
    <w:rsid w:val="00896C6F"/>
    <w:rsid w:val="00897110"/>
    <w:rsid w:val="008A12C2"/>
    <w:rsid w:val="008A170E"/>
    <w:rsid w:val="008A2049"/>
    <w:rsid w:val="008A2E90"/>
    <w:rsid w:val="008A335C"/>
    <w:rsid w:val="008A3583"/>
    <w:rsid w:val="008A3667"/>
    <w:rsid w:val="008A39DF"/>
    <w:rsid w:val="008A3FCA"/>
    <w:rsid w:val="008A4210"/>
    <w:rsid w:val="008A47E7"/>
    <w:rsid w:val="008A508B"/>
    <w:rsid w:val="008A50CC"/>
    <w:rsid w:val="008A51AA"/>
    <w:rsid w:val="008A5A6B"/>
    <w:rsid w:val="008A5E82"/>
    <w:rsid w:val="008A6168"/>
    <w:rsid w:val="008A6B60"/>
    <w:rsid w:val="008B1694"/>
    <w:rsid w:val="008B1BB9"/>
    <w:rsid w:val="008B1F7F"/>
    <w:rsid w:val="008B2828"/>
    <w:rsid w:val="008B3FE9"/>
    <w:rsid w:val="008B4059"/>
    <w:rsid w:val="008B42F8"/>
    <w:rsid w:val="008B4442"/>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5EAE"/>
    <w:rsid w:val="008C638C"/>
    <w:rsid w:val="008C64A4"/>
    <w:rsid w:val="008C6AA0"/>
    <w:rsid w:val="008C7085"/>
    <w:rsid w:val="008C7306"/>
    <w:rsid w:val="008C764B"/>
    <w:rsid w:val="008C7709"/>
    <w:rsid w:val="008C78B4"/>
    <w:rsid w:val="008C79C3"/>
    <w:rsid w:val="008D0C9B"/>
    <w:rsid w:val="008D0D36"/>
    <w:rsid w:val="008D117C"/>
    <w:rsid w:val="008D1A51"/>
    <w:rsid w:val="008D1B05"/>
    <w:rsid w:val="008D200A"/>
    <w:rsid w:val="008D2907"/>
    <w:rsid w:val="008D320F"/>
    <w:rsid w:val="008D35A2"/>
    <w:rsid w:val="008D3B2C"/>
    <w:rsid w:val="008D3D5D"/>
    <w:rsid w:val="008D4021"/>
    <w:rsid w:val="008D427A"/>
    <w:rsid w:val="008D507C"/>
    <w:rsid w:val="008D6449"/>
    <w:rsid w:val="008D6714"/>
    <w:rsid w:val="008D6F0F"/>
    <w:rsid w:val="008D787B"/>
    <w:rsid w:val="008D7BBD"/>
    <w:rsid w:val="008E0242"/>
    <w:rsid w:val="008E0280"/>
    <w:rsid w:val="008E0397"/>
    <w:rsid w:val="008E0528"/>
    <w:rsid w:val="008E0F58"/>
    <w:rsid w:val="008E1249"/>
    <w:rsid w:val="008E1410"/>
    <w:rsid w:val="008E18FF"/>
    <w:rsid w:val="008E2752"/>
    <w:rsid w:val="008E2DC2"/>
    <w:rsid w:val="008E30F2"/>
    <w:rsid w:val="008E32D3"/>
    <w:rsid w:val="008E3F15"/>
    <w:rsid w:val="008E4257"/>
    <w:rsid w:val="008E4BA9"/>
    <w:rsid w:val="008E4D88"/>
    <w:rsid w:val="008E5285"/>
    <w:rsid w:val="008E5750"/>
    <w:rsid w:val="008E5C97"/>
    <w:rsid w:val="008E6A3A"/>
    <w:rsid w:val="008E76CC"/>
    <w:rsid w:val="008E7928"/>
    <w:rsid w:val="008F001A"/>
    <w:rsid w:val="008F0373"/>
    <w:rsid w:val="008F0AD7"/>
    <w:rsid w:val="008F168A"/>
    <w:rsid w:val="008F29C6"/>
    <w:rsid w:val="008F34FF"/>
    <w:rsid w:val="008F3547"/>
    <w:rsid w:val="008F38DF"/>
    <w:rsid w:val="008F41F0"/>
    <w:rsid w:val="008F4408"/>
    <w:rsid w:val="008F448B"/>
    <w:rsid w:val="008F46AD"/>
    <w:rsid w:val="008F4F7A"/>
    <w:rsid w:val="008F5887"/>
    <w:rsid w:val="008F5A52"/>
    <w:rsid w:val="008F5E1F"/>
    <w:rsid w:val="008F6012"/>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473D"/>
    <w:rsid w:val="009050EC"/>
    <w:rsid w:val="009058C7"/>
    <w:rsid w:val="00905AB0"/>
    <w:rsid w:val="00905B13"/>
    <w:rsid w:val="00905D1E"/>
    <w:rsid w:val="009062D0"/>
    <w:rsid w:val="0090634B"/>
    <w:rsid w:val="009068A1"/>
    <w:rsid w:val="00906A91"/>
    <w:rsid w:val="00906F71"/>
    <w:rsid w:val="009070D2"/>
    <w:rsid w:val="00907578"/>
    <w:rsid w:val="009075B3"/>
    <w:rsid w:val="0091072A"/>
    <w:rsid w:val="00911B0E"/>
    <w:rsid w:val="00911F40"/>
    <w:rsid w:val="00912604"/>
    <w:rsid w:val="00912CC8"/>
    <w:rsid w:val="00913774"/>
    <w:rsid w:val="00913BD2"/>
    <w:rsid w:val="00913CD3"/>
    <w:rsid w:val="00913D83"/>
    <w:rsid w:val="0091482E"/>
    <w:rsid w:val="00914D0D"/>
    <w:rsid w:val="00915742"/>
    <w:rsid w:val="00915B94"/>
    <w:rsid w:val="00915C47"/>
    <w:rsid w:val="00916144"/>
    <w:rsid w:val="009166B6"/>
    <w:rsid w:val="00917602"/>
    <w:rsid w:val="009177A5"/>
    <w:rsid w:val="00917BE3"/>
    <w:rsid w:val="00917C9D"/>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804"/>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F5A"/>
    <w:rsid w:val="0094100C"/>
    <w:rsid w:val="009413D7"/>
    <w:rsid w:val="009417BA"/>
    <w:rsid w:val="009417D5"/>
    <w:rsid w:val="009417E1"/>
    <w:rsid w:val="00941C39"/>
    <w:rsid w:val="009421A6"/>
    <w:rsid w:val="00942569"/>
    <w:rsid w:val="00942E2C"/>
    <w:rsid w:val="00944258"/>
    <w:rsid w:val="0094449E"/>
    <w:rsid w:val="00944BAD"/>
    <w:rsid w:val="00944C38"/>
    <w:rsid w:val="00945161"/>
    <w:rsid w:val="009453F2"/>
    <w:rsid w:val="00945945"/>
    <w:rsid w:val="009476CB"/>
    <w:rsid w:val="009478B9"/>
    <w:rsid w:val="00947AAB"/>
    <w:rsid w:val="00947E10"/>
    <w:rsid w:val="009500A4"/>
    <w:rsid w:val="009503DA"/>
    <w:rsid w:val="00950A2D"/>
    <w:rsid w:val="00951940"/>
    <w:rsid w:val="00952FD5"/>
    <w:rsid w:val="009536A8"/>
    <w:rsid w:val="00954283"/>
    <w:rsid w:val="00954669"/>
    <w:rsid w:val="00954A47"/>
    <w:rsid w:val="00954CBA"/>
    <w:rsid w:val="00954DB8"/>
    <w:rsid w:val="00955B2B"/>
    <w:rsid w:val="009564A9"/>
    <w:rsid w:val="0095653E"/>
    <w:rsid w:val="00956D63"/>
    <w:rsid w:val="00956F10"/>
    <w:rsid w:val="00957486"/>
    <w:rsid w:val="009579BE"/>
    <w:rsid w:val="009606CC"/>
    <w:rsid w:val="009606CF"/>
    <w:rsid w:val="009609BA"/>
    <w:rsid w:val="00961680"/>
    <w:rsid w:val="009616EF"/>
    <w:rsid w:val="009627AD"/>
    <w:rsid w:val="009630F1"/>
    <w:rsid w:val="0096382B"/>
    <w:rsid w:val="0096470F"/>
    <w:rsid w:val="0096507B"/>
    <w:rsid w:val="0096560D"/>
    <w:rsid w:val="00965C1F"/>
    <w:rsid w:val="00965F55"/>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5B3"/>
    <w:rsid w:val="009746A0"/>
    <w:rsid w:val="0097493C"/>
    <w:rsid w:val="00975064"/>
    <w:rsid w:val="009759B9"/>
    <w:rsid w:val="009769F1"/>
    <w:rsid w:val="00976A63"/>
    <w:rsid w:val="00976B59"/>
    <w:rsid w:val="00976EA1"/>
    <w:rsid w:val="00977533"/>
    <w:rsid w:val="00977BF8"/>
    <w:rsid w:val="00977FEC"/>
    <w:rsid w:val="00980620"/>
    <w:rsid w:val="009807DA"/>
    <w:rsid w:val="009814D2"/>
    <w:rsid w:val="009819A0"/>
    <w:rsid w:val="00981A2A"/>
    <w:rsid w:val="00981AE2"/>
    <w:rsid w:val="00981C0E"/>
    <w:rsid w:val="00981F19"/>
    <w:rsid w:val="00982F62"/>
    <w:rsid w:val="00983238"/>
    <w:rsid w:val="0098451E"/>
    <w:rsid w:val="00985B05"/>
    <w:rsid w:val="00985F83"/>
    <w:rsid w:val="0098640B"/>
    <w:rsid w:val="00986450"/>
    <w:rsid w:val="009869C5"/>
    <w:rsid w:val="00986E7A"/>
    <w:rsid w:val="00987533"/>
    <w:rsid w:val="00987687"/>
    <w:rsid w:val="00990790"/>
    <w:rsid w:val="00990835"/>
    <w:rsid w:val="00990FE6"/>
    <w:rsid w:val="00991017"/>
    <w:rsid w:val="00991861"/>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1562"/>
    <w:rsid w:val="009A2CD3"/>
    <w:rsid w:val="009A2D30"/>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28A6"/>
    <w:rsid w:val="009B3113"/>
    <w:rsid w:val="009B38E6"/>
    <w:rsid w:val="009B3BC0"/>
    <w:rsid w:val="009B44A5"/>
    <w:rsid w:val="009B511A"/>
    <w:rsid w:val="009B5D3E"/>
    <w:rsid w:val="009B5DB3"/>
    <w:rsid w:val="009B6446"/>
    <w:rsid w:val="009B6C52"/>
    <w:rsid w:val="009B7467"/>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2F1"/>
    <w:rsid w:val="009D5DF3"/>
    <w:rsid w:val="009D5F31"/>
    <w:rsid w:val="009D66A8"/>
    <w:rsid w:val="009D686C"/>
    <w:rsid w:val="009D6DA5"/>
    <w:rsid w:val="009D6ED5"/>
    <w:rsid w:val="009E02A0"/>
    <w:rsid w:val="009E035E"/>
    <w:rsid w:val="009E0424"/>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5FCA"/>
    <w:rsid w:val="009E6141"/>
    <w:rsid w:val="009E6938"/>
    <w:rsid w:val="009E73BC"/>
    <w:rsid w:val="009E7586"/>
    <w:rsid w:val="009E7EC3"/>
    <w:rsid w:val="009F00E2"/>
    <w:rsid w:val="009F00E5"/>
    <w:rsid w:val="009F014E"/>
    <w:rsid w:val="009F06CC"/>
    <w:rsid w:val="009F1604"/>
    <w:rsid w:val="009F1913"/>
    <w:rsid w:val="009F1F1D"/>
    <w:rsid w:val="009F2850"/>
    <w:rsid w:val="009F2AF1"/>
    <w:rsid w:val="009F2E92"/>
    <w:rsid w:val="009F3A61"/>
    <w:rsid w:val="009F3DE4"/>
    <w:rsid w:val="009F4403"/>
    <w:rsid w:val="009F518E"/>
    <w:rsid w:val="009F51C5"/>
    <w:rsid w:val="009F530A"/>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178"/>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0B1"/>
    <w:rsid w:val="00A07AAC"/>
    <w:rsid w:val="00A07EB2"/>
    <w:rsid w:val="00A10AC6"/>
    <w:rsid w:val="00A10B75"/>
    <w:rsid w:val="00A1184A"/>
    <w:rsid w:val="00A11A04"/>
    <w:rsid w:val="00A11A5F"/>
    <w:rsid w:val="00A1275E"/>
    <w:rsid w:val="00A12E01"/>
    <w:rsid w:val="00A12E68"/>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42F"/>
    <w:rsid w:val="00A2792D"/>
    <w:rsid w:val="00A27CED"/>
    <w:rsid w:val="00A27D48"/>
    <w:rsid w:val="00A310DD"/>
    <w:rsid w:val="00A31224"/>
    <w:rsid w:val="00A3191B"/>
    <w:rsid w:val="00A31B38"/>
    <w:rsid w:val="00A32B8E"/>
    <w:rsid w:val="00A34558"/>
    <w:rsid w:val="00A34875"/>
    <w:rsid w:val="00A35CA9"/>
    <w:rsid w:val="00A36AA1"/>
    <w:rsid w:val="00A3705A"/>
    <w:rsid w:val="00A37215"/>
    <w:rsid w:val="00A3774B"/>
    <w:rsid w:val="00A40133"/>
    <w:rsid w:val="00A413A9"/>
    <w:rsid w:val="00A41536"/>
    <w:rsid w:val="00A415C4"/>
    <w:rsid w:val="00A41817"/>
    <w:rsid w:val="00A419E4"/>
    <w:rsid w:val="00A41AF4"/>
    <w:rsid w:val="00A42FF6"/>
    <w:rsid w:val="00A431AD"/>
    <w:rsid w:val="00A43584"/>
    <w:rsid w:val="00A4421E"/>
    <w:rsid w:val="00A4450E"/>
    <w:rsid w:val="00A4481C"/>
    <w:rsid w:val="00A44A21"/>
    <w:rsid w:val="00A455FE"/>
    <w:rsid w:val="00A46338"/>
    <w:rsid w:val="00A46CDC"/>
    <w:rsid w:val="00A47479"/>
    <w:rsid w:val="00A47F61"/>
    <w:rsid w:val="00A5011A"/>
    <w:rsid w:val="00A50169"/>
    <w:rsid w:val="00A50A2D"/>
    <w:rsid w:val="00A50D3D"/>
    <w:rsid w:val="00A51D45"/>
    <w:rsid w:val="00A52589"/>
    <w:rsid w:val="00A52659"/>
    <w:rsid w:val="00A52738"/>
    <w:rsid w:val="00A527A5"/>
    <w:rsid w:val="00A52DB4"/>
    <w:rsid w:val="00A53272"/>
    <w:rsid w:val="00A5341B"/>
    <w:rsid w:val="00A5391C"/>
    <w:rsid w:val="00A54708"/>
    <w:rsid w:val="00A55100"/>
    <w:rsid w:val="00A5529E"/>
    <w:rsid w:val="00A555DF"/>
    <w:rsid w:val="00A55E49"/>
    <w:rsid w:val="00A55F44"/>
    <w:rsid w:val="00A5656E"/>
    <w:rsid w:val="00A56D1C"/>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67E2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77339"/>
    <w:rsid w:val="00A80EFB"/>
    <w:rsid w:val="00A81400"/>
    <w:rsid w:val="00A81480"/>
    <w:rsid w:val="00A815B8"/>
    <w:rsid w:val="00A8176F"/>
    <w:rsid w:val="00A817F2"/>
    <w:rsid w:val="00A819CB"/>
    <w:rsid w:val="00A81B69"/>
    <w:rsid w:val="00A8399C"/>
    <w:rsid w:val="00A85444"/>
    <w:rsid w:val="00A856E4"/>
    <w:rsid w:val="00A85CA5"/>
    <w:rsid w:val="00A8677A"/>
    <w:rsid w:val="00A86B3C"/>
    <w:rsid w:val="00A87DE4"/>
    <w:rsid w:val="00A91372"/>
    <w:rsid w:val="00A927D8"/>
    <w:rsid w:val="00A92AD2"/>
    <w:rsid w:val="00A92BFC"/>
    <w:rsid w:val="00A94299"/>
    <w:rsid w:val="00A94A14"/>
    <w:rsid w:val="00A94F53"/>
    <w:rsid w:val="00A966AD"/>
    <w:rsid w:val="00A96E57"/>
    <w:rsid w:val="00A97147"/>
    <w:rsid w:val="00A97819"/>
    <w:rsid w:val="00A97C3B"/>
    <w:rsid w:val="00AA067B"/>
    <w:rsid w:val="00AA1532"/>
    <w:rsid w:val="00AA1634"/>
    <w:rsid w:val="00AA1B23"/>
    <w:rsid w:val="00AA1E96"/>
    <w:rsid w:val="00AA26A9"/>
    <w:rsid w:val="00AA3407"/>
    <w:rsid w:val="00AA3691"/>
    <w:rsid w:val="00AA3969"/>
    <w:rsid w:val="00AA3FC0"/>
    <w:rsid w:val="00AA4CF7"/>
    <w:rsid w:val="00AA6742"/>
    <w:rsid w:val="00AA6A79"/>
    <w:rsid w:val="00AA6DB1"/>
    <w:rsid w:val="00AA6F7D"/>
    <w:rsid w:val="00AA73C1"/>
    <w:rsid w:val="00AA7909"/>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B16"/>
    <w:rsid w:val="00AB5EC7"/>
    <w:rsid w:val="00AB60C0"/>
    <w:rsid w:val="00AB61B2"/>
    <w:rsid w:val="00AB6A26"/>
    <w:rsid w:val="00AB6F72"/>
    <w:rsid w:val="00AB74E4"/>
    <w:rsid w:val="00AB790D"/>
    <w:rsid w:val="00AB7F01"/>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0F99"/>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07F"/>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9DA"/>
    <w:rsid w:val="00AF0D4E"/>
    <w:rsid w:val="00AF10BC"/>
    <w:rsid w:val="00AF128B"/>
    <w:rsid w:val="00AF1D25"/>
    <w:rsid w:val="00AF1D8D"/>
    <w:rsid w:val="00AF1FA7"/>
    <w:rsid w:val="00AF2401"/>
    <w:rsid w:val="00AF29D9"/>
    <w:rsid w:val="00AF2C62"/>
    <w:rsid w:val="00AF316E"/>
    <w:rsid w:val="00AF3948"/>
    <w:rsid w:val="00AF3AB6"/>
    <w:rsid w:val="00AF43F4"/>
    <w:rsid w:val="00AF4638"/>
    <w:rsid w:val="00AF544C"/>
    <w:rsid w:val="00AF6100"/>
    <w:rsid w:val="00AF61C8"/>
    <w:rsid w:val="00AF621F"/>
    <w:rsid w:val="00AF6350"/>
    <w:rsid w:val="00AF6AC0"/>
    <w:rsid w:val="00AF6E29"/>
    <w:rsid w:val="00AF74D0"/>
    <w:rsid w:val="00AF7500"/>
    <w:rsid w:val="00B0039E"/>
    <w:rsid w:val="00B0059F"/>
    <w:rsid w:val="00B0099E"/>
    <w:rsid w:val="00B00AA9"/>
    <w:rsid w:val="00B00E70"/>
    <w:rsid w:val="00B0142C"/>
    <w:rsid w:val="00B014A7"/>
    <w:rsid w:val="00B01566"/>
    <w:rsid w:val="00B01639"/>
    <w:rsid w:val="00B01705"/>
    <w:rsid w:val="00B01B5B"/>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0A"/>
    <w:rsid w:val="00B055B2"/>
    <w:rsid w:val="00B05D2E"/>
    <w:rsid w:val="00B06715"/>
    <w:rsid w:val="00B0692C"/>
    <w:rsid w:val="00B069B4"/>
    <w:rsid w:val="00B06E3C"/>
    <w:rsid w:val="00B07156"/>
    <w:rsid w:val="00B07D7C"/>
    <w:rsid w:val="00B07F8F"/>
    <w:rsid w:val="00B102A8"/>
    <w:rsid w:val="00B1065C"/>
    <w:rsid w:val="00B12529"/>
    <w:rsid w:val="00B12E66"/>
    <w:rsid w:val="00B1352B"/>
    <w:rsid w:val="00B1364B"/>
    <w:rsid w:val="00B14023"/>
    <w:rsid w:val="00B1458D"/>
    <w:rsid w:val="00B15B70"/>
    <w:rsid w:val="00B16DD9"/>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3F9"/>
    <w:rsid w:val="00B23DF0"/>
    <w:rsid w:val="00B241D5"/>
    <w:rsid w:val="00B24236"/>
    <w:rsid w:val="00B24A8B"/>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686"/>
    <w:rsid w:val="00B3183C"/>
    <w:rsid w:val="00B32C0C"/>
    <w:rsid w:val="00B33099"/>
    <w:rsid w:val="00B3405F"/>
    <w:rsid w:val="00B340C5"/>
    <w:rsid w:val="00B34171"/>
    <w:rsid w:val="00B34539"/>
    <w:rsid w:val="00B34E3A"/>
    <w:rsid w:val="00B3547C"/>
    <w:rsid w:val="00B3558D"/>
    <w:rsid w:val="00B35CF6"/>
    <w:rsid w:val="00B369A6"/>
    <w:rsid w:val="00B36F14"/>
    <w:rsid w:val="00B37961"/>
    <w:rsid w:val="00B37AD8"/>
    <w:rsid w:val="00B37DEB"/>
    <w:rsid w:val="00B37FCF"/>
    <w:rsid w:val="00B40D10"/>
    <w:rsid w:val="00B40EEE"/>
    <w:rsid w:val="00B4173D"/>
    <w:rsid w:val="00B41F69"/>
    <w:rsid w:val="00B427E3"/>
    <w:rsid w:val="00B4298D"/>
    <w:rsid w:val="00B42C3D"/>
    <w:rsid w:val="00B4315B"/>
    <w:rsid w:val="00B43660"/>
    <w:rsid w:val="00B44182"/>
    <w:rsid w:val="00B442FE"/>
    <w:rsid w:val="00B443B0"/>
    <w:rsid w:val="00B445A4"/>
    <w:rsid w:val="00B4486B"/>
    <w:rsid w:val="00B44AE7"/>
    <w:rsid w:val="00B44FCF"/>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0F23"/>
    <w:rsid w:val="00B5142F"/>
    <w:rsid w:val="00B5178A"/>
    <w:rsid w:val="00B518FF"/>
    <w:rsid w:val="00B51F83"/>
    <w:rsid w:val="00B52BC3"/>
    <w:rsid w:val="00B530F2"/>
    <w:rsid w:val="00B5318D"/>
    <w:rsid w:val="00B5365E"/>
    <w:rsid w:val="00B54244"/>
    <w:rsid w:val="00B54415"/>
    <w:rsid w:val="00B54DC4"/>
    <w:rsid w:val="00B5563B"/>
    <w:rsid w:val="00B55A79"/>
    <w:rsid w:val="00B56172"/>
    <w:rsid w:val="00B562C5"/>
    <w:rsid w:val="00B56393"/>
    <w:rsid w:val="00B57165"/>
    <w:rsid w:val="00B57829"/>
    <w:rsid w:val="00B605CA"/>
    <w:rsid w:val="00B60B27"/>
    <w:rsid w:val="00B60C18"/>
    <w:rsid w:val="00B60E35"/>
    <w:rsid w:val="00B639B4"/>
    <w:rsid w:val="00B65045"/>
    <w:rsid w:val="00B65BC3"/>
    <w:rsid w:val="00B666C1"/>
    <w:rsid w:val="00B66936"/>
    <w:rsid w:val="00B66A47"/>
    <w:rsid w:val="00B670DF"/>
    <w:rsid w:val="00B67AEC"/>
    <w:rsid w:val="00B70206"/>
    <w:rsid w:val="00B7098F"/>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A74"/>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45"/>
    <w:rsid w:val="00B90B97"/>
    <w:rsid w:val="00B90DB7"/>
    <w:rsid w:val="00B90F03"/>
    <w:rsid w:val="00B92867"/>
    <w:rsid w:val="00B92CF1"/>
    <w:rsid w:val="00B92F53"/>
    <w:rsid w:val="00B93790"/>
    <w:rsid w:val="00B937A4"/>
    <w:rsid w:val="00B93BE1"/>
    <w:rsid w:val="00B942CE"/>
    <w:rsid w:val="00B94E4A"/>
    <w:rsid w:val="00B95CC0"/>
    <w:rsid w:val="00B974B4"/>
    <w:rsid w:val="00B97964"/>
    <w:rsid w:val="00B9798E"/>
    <w:rsid w:val="00BA0346"/>
    <w:rsid w:val="00BA161D"/>
    <w:rsid w:val="00BA17A1"/>
    <w:rsid w:val="00BA19C2"/>
    <w:rsid w:val="00BA21A4"/>
    <w:rsid w:val="00BA2790"/>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B7EFA"/>
    <w:rsid w:val="00BC0F92"/>
    <w:rsid w:val="00BC172E"/>
    <w:rsid w:val="00BC18E4"/>
    <w:rsid w:val="00BC1D37"/>
    <w:rsid w:val="00BC2812"/>
    <w:rsid w:val="00BC31BB"/>
    <w:rsid w:val="00BC339F"/>
    <w:rsid w:val="00BC3959"/>
    <w:rsid w:val="00BC3C65"/>
    <w:rsid w:val="00BC418B"/>
    <w:rsid w:val="00BC4304"/>
    <w:rsid w:val="00BC4413"/>
    <w:rsid w:val="00BC4588"/>
    <w:rsid w:val="00BC4833"/>
    <w:rsid w:val="00BC52F2"/>
    <w:rsid w:val="00BC5753"/>
    <w:rsid w:val="00BC5F67"/>
    <w:rsid w:val="00BC5F6B"/>
    <w:rsid w:val="00BC6251"/>
    <w:rsid w:val="00BC6436"/>
    <w:rsid w:val="00BC6694"/>
    <w:rsid w:val="00BC6745"/>
    <w:rsid w:val="00BC697D"/>
    <w:rsid w:val="00BC6BE7"/>
    <w:rsid w:val="00BC6C0C"/>
    <w:rsid w:val="00BC7EB0"/>
    <w:rsid w:val="00BD0178"/>
    <w:rsid w:val="00BD0C8A"/>
    <w:rsid w:val="00BD1060"/>
    <w:rsid w:val="00BD2980"/>
    <w:rsid w:val="00BD42F1"/>
    <w:rsid w:val="00BD49DA"/>
    <w:rsid w:val="00BD4A64"/>
    <w:rsid w:val="00BD4B18"/>
    <w:rsid w:val="00BD5822"/>
    <w:rsid w:val="00BD5824"/>
    <w:rsid w:val="00BD63AF"/>
    <w:rsid w:val="00BD6707"/>
    <w:rsid w:val="00BD6845"/>
    <w:rsid w:val="00BD7E70"/>
    <w:rsid w:val="00BE02F4"/>
    <w:rsid w:val="00BE152C"/>
    <w:rsid w:val="00BE1A71"/>
    <w:rsid w:val="00BE24D8"/>
    <w:rsid w:val="00BE2B99"/>
    <w:rsid w:val="00BE3374"/>
    <w:rsid w:val="00BE3543"/>
    <w:rsid w:val="00BE3726"/>
    <w:rsid w:val="00BE392B"/>
    <w:rsid w:val="00BE3AC4"/>
    <w:rsid w:val="00BE3D67"/>
    <w:rsid w:val="00BE3D98"/>
    <w:rsid w:val="00BE4BFB"/>
    <w:rsid w:val="00BE4D03"/>
    <w:rsid w:val="00BE5596"/>
    <w:rsid w:val="00BE5674"/>
    <w:rsid w:val="00BE582E"/>
    <w:rsid w:val="00BE604E"/>
    <w:rsid w:val="00BE72CA"/>
    <w:rsid w:val="00BE7A8B"/>
    <w:rsid w:val="00BF0359"/>
    <w:rsid w:val="00BF0584"/>
    <w:rsid w:val="00BF0B69"/>
    <w:rsid w:val="00BF0E80"/>
    <w:rsid w:val="00BF111A"/>
    <w:rsid w:val="00BF29A1"/>
    <w:rsid w:val="00BF2DF1"/>
    <w:rsid w:val="00BF2FD5"/>
    <w:rsid w:val="00BF3111"/>
    <w:rsid w:val="00BF3270"/>
    <w:rsid w:val="00BF3482"/>
    <w:rsid w:val="00BF4621"/>
    <w:rsid w:val="00BF4694"/>
    <w:rsid w:val="00BF5147"/>
    <w:rsid w:val="00BF5ABB"/>
    <w:rsid w:val="00BF5BAD"/>
    <w:rsid w:val="00BF6415"/>
    <w:rsid w:val="00BF647C"/>
    <w:rsid w:val="00BF66C9"/>
    <w:rsid w:val="00BF67FA"/>
    <w:rsid w:val="00BF6A7B"/>
    <w:rsid w:val="00BF6CB3"/>
    <w:rsid w:val="00BF759A"/>
    <w:rsid w:val="00C0054F"/>
    <w:rsid w:val="00C00735"/>
    <w:rsid w:val="00C00CD6"/>
    <w:rsid w:val="00C00E05"/>
    <w:rsid w:val="00C013DA"/>
    <w:rsid w:val="00C017DC"/>
    <w:rsid w:val="00C01821"/>
    <w:rsid w:val="00C0273E"/>
    <w:rsid w:val="00C02810"/>
    <w:rsid w:val="00C03FBB"/>
    <w:rsid w:val="00C04A59"/>
    <w:rsid w:val="00C04D2B"/>
    <w:rsid w:val="00C05592"/>
    <w:rsid w:val="00C056AC"/>
    <w:rsid w:val="00C058D5"/>
    <w:rsid w:val="00C05C6C"/>
    <w:rsid w:val="00C05EF6"/>
    <w:rsid w:val="00C05F53"/>
    <w:rsid w:val="00C0725F"/>
    <w:rsid w:val="00C100DC"/>
    <w:rsid w:val="00C11540"/>
    <w:rsid w:val="00C13288"/>
    <w:rsid w:val="00C13A65"/>
    <w:rsid w:val="00C13C3F"/>
    <w:rsid w:val="00C13E19"/>
    <w:rsid w:val="00C13F3E"/>
    <w:rsid w:val="00C141DF"/>
    <w:rsid w:val="00C147D7"/>
    <w:rsid w:val="00C14A76"/>
    <w:rsid w:val="00C15194"/>
    <w:rsid w:val="00C15660"/>
    <w:rsid w:val="00C15A48"/>
    <w:rsid w:val="00C15C00"/>
    <w:rsid w:val="00C1613A"/>
    <w:rsid w:val="00C1639A"/>
    <w:rsid w:val="00C1649F"/>
    <w:rsid w:val="00C16BAB"/>
    <w:rsid w:val="00C16D40"/>
    <w:rsid w:val="00C17F96"/>
    <w:rsid w:val="00C200A4"/>
    <w:rsid w:val="00C20219"/>
    <w:rsid w:val="00C203BD"/>
    <w:rsid w:val="00C20930"/>
    <w:rsid w:val="00C217CC"/>
    <w:rsid w:val="00C21851"/>
    <w:rsid w:val="00C21E1E"/>
    <w:rsid w:val="00C221A8"/>
    <w:rsid w:val="00C22512"/>
    <w:rsid w:val="00C22C7B"/>
    <w:rsid w:val="00C22DB7"/>
    <w:rsid w:val="00C237B2"/>
    <w:rsid w:val="00C239CF"/>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1B6"/>
    <w:rsid w:val="00C31A11"/>
    <w:rsid w:val="00C31B71"/>
    <w:rsid w:val="00C3228B"/>
    <w:rsid w:val="00C3321C"/>
    <w:rsid w:val="00C337FF"/>
    <w:rsid w:val="00C338A1"/>
    <w:rsid w:val="00C33A49"/>
    <w:rsid w:val="00C33BBF"/>
    <w:rsid w:val="00C341F0"/>
    <w:rsid w:val="00C346F0"/>
    <w:rsid w:val="00C34F73"/>
    <w:rsid w:val="00C35280"/>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0EF"/>
    <w:rsid w:val="00C45DD7"/>
    <w:rsid w:val="00C46338"/>
    <w:rsid w:val="00C46751"/>
    <w:rsid w:val="00C46DEF"/>
    <w:rsid w:val="00C46E3E"/>
    <w:rsid w:val="00C46E81"/>
    <w:rsid w:val="00C46FE8"/>
    <w:rsid w:val="00C4729A"/>
    <w:rsid w:val="00C4729C"/>
    <w:rsid w:val="00C4766F"/>
    <w:rsid w:val="00C47674"/>
    <w:rsid w:val="00C500C9"/>
    <w:rsid w:val="00C5015F"/>
    <w:rsid w:val="00C50434"/>
    <w:rsid w:val="00C50ADB"/>
    <w:rsid w:val="00C512C2"/>
    <w:rsid w:val="00C5182B"/>
    <w:rsid w:val="00C521FF"/>
    <w:rsid w:val="00C52D1C"/>
    <w:rsid w:val="00C5431B"/>
    <w:rsid w:val="00C5456E"/>
    <w:rsid w:val="00C54579"/>
    <w:rsid w:val="00C546A8"/>
    <w:rsid w:val="00C54915"/>
    <w:rsid w:val="00C549FE"/>
    <w:rsid w:val="00C5548C"/>
    <w:rsid w:val="00C556EB"/>
    <w:rsid w:val="00C559ED"/>
    <w:rsid w:val="00C5660D"/>
    <w:rsid w:val="00C569AE"/>
    <w:rsid w:val="00C56F4F"/>
    <w:rsid w:val="00C5702B"/>
    <w:rsid w:val="00C57CB5"/>
    <w:rsid w:val="00C57CF6"/>
    <w:rsid w:val="00C57F90"/>
    <w:rsid w:val="00C6078A"/>
    <w:rsid w:val="00C60A4E"/>
    <w:rsid w:val="00C617CE"/>
    <w:rsid w:val="00C61838"/>
    <w:rsid w:val="00C62ABF"/>
    <w:rsid w:val="00C63BAF"/>
    <w:rsid w:val="00C64F32"/>
    <w:rsid w:val="00C65374"/>
    <w:rsid w:val="00C653F9"/>
    <w:rsid w:val="00C65420"/>
    <w:rsid w:val="00C65905"/>
    <w:rsid w:val="00C65A84"/>
    <w:rsid w:val="00C66702"/>
    <w:rsid w:val="00C66BDE"/>
    <w:rsid w:val="00C67842"/>
    <w:rsid w:val="00C67861"/>
    <w:rsid w:val="00C70768"/>
    <w:rsid w:val="00C71C92"/>
    <w:rsid w:val="00C71D97"/>
    <w:rsid w:val="00C72942"/>
    <w:rsid w:val="00C73452"/>
    <w:rsid w:val="00C735D2"/>
    <w:rsid w:val="00C73696"/>
    <w:rsid w:val="00C73A6B"/>
    <w:rsid w:val="00C73C40"/>
    <w:rsid w:val="00C7430C"/>
    <w:rsid w:val="00C74837"/>
    <w:rsid w:val="00C75A00"/>
    <w:rsid w:val="00C7634D"/>
    <w:rsid w:val="00C763AE"/>
    <w:rsid w:val="00C765C6"/>
    <w:rsid w:val="00C76796"/>
    <w:rsid w:val="00C770C5"/>
    <w:rsid w:val="00C77293"/>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0C1B"/>
    <w:rsid w:val="00C910C7"/>
    <w:rsid w:val="00C92496"/>
    <w:rsid w:val="00C92FF1"/>
    <w:rsid w:val="00C934EF"/>
    <w:rsid w:val="00C93D56"/>
    <w:rsid w:val="00C93D5A"/>
    <w:rsid w:val="00C940CB"/>
    <w:rsid w:val="00C944A3"/>
    <w:rsid w:val="00C94DA0"/>
    <w:rsid w:val="00C958CC"/>
    <w:rsid w:val="00C96EB4"/>
    <w:rsid w:val="00C97908"/>
    <w:rsid w:val="00C97D5B"/>
    <w:rsid w:val="00CA1D6A"/>
    <w:rsid w:val="00CA2195"/>
    <w:rsid w:val="00CA243A"/>
    <w:rsid w:val="00CA5166"/>
    <w:rsid w:val="00CA5628"/>
    <w:rsid w:val="00CA5822"/>
    <w:rsid w:val="00CA5A3E"/>
    <w:rsid w:val="00CA6C9D"/>
    <w:rsid w:val="00CA6E58"/>
    <w:rsid w:val="00CA771F"/>
    <w:rsid w:val="00CB019B"/>
    <w:rsid w:val="00CB0AAF"/>
    <w:rsid w:val="00CB1C61"/>
    <w:rsid w:val="00CB1F5E"/>
    <w:rsid w:val="00CB20F2"/>
    <w:rsid w:val="00CB225E"/>
    <w:rsid w:val="00CB4062"/>
    <w:rsid w:val="00CB464E"/>
    <w:rsid w:val="00CB4703"/>
    <w:rsid w:val="00CB56D1"/>
    <w:rsid w:val="00CB5C91"/>
    <w:rsid w:val="00CB630A"/>
    <w:rsid w:val="00CB671C"/>
    <w:rsid w:val="00CB6EA9"/>
    <w:rsid w:val="00CB751D"/>
    <w:rsid w:val="00CB7521"/>
    <w:rsid w:val="00CB759D"/>
    <w:rsid w:val="00CB776F"/>
    <w:rsid w:val="00CB7A5C"/>
    <w:rsid w:val="00CC0096"/>
    <w:rsid w:val="00CC00BD"/>
    <w:rsid w:val="00CC017B"/>
    <w:rsid w:val="00CC1766"/>
    <w:rsid w:val="00CC18A9"/>
    <w:rsid w:val="00CC199A"/>
    <w:rsid w:val="00CC2B7A"/>
    <w:rsid w:val="00CC326D"/>
    <w:rsid w:val="00CC3BEA"/>
    <w:rsid w:val="00CC4B2B"/>
    <w:rsid w:val="00CC5CDA"/>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5F4E"/>
    <w:rsid w:val="00CD6BEE"/>
    <w:rsid w:val="00CD6E7D"/>
    <w:rsid w:val="00CD6EDE"/>
    <w:rsid w:val="00CD724D"/>
    <w:rsid w:val="00CE04BD"/>
    <w:rsid w:val="00CE0E84"/>
    <w:rsid w:val="00CE1B98"/>
    <w:rsid w:val="00CE1EFA"/>
    <w:rsid w:val="00CE1FF8"/>
    <w:rsid w:val="00CE2186"/>
    <w:rsid w:val="00CE250D"/>
    <w:rsid w:val="00CE2C31"/>
    <w:rsid w:val="00CE302F"/>
    <w:rsid w:val="00CE3564"/>
    <w:rsid w:val="00CE39D5"/>
    <w:rsid w:val="00CE3B19"/>
    <w:rsid w:val="00CE477F"/>
    <w:rsid w:val="00CE4A61"/>
    <w:rsid w:val="00CE562F"/>
    <w:rsid w:val="00CE5BBA"/>
    <w:rsid w:val="00CE5FE4"/>
    <w:rsid w:val="00CE6654"/>
    <w:rsid w:val="00CE7E61"/>
    <w:rsid w:val="00CF0592"/>
    <w:rsid w:val="00CF05CC"/>
    <w:rsid w:val="00CF0D82"/>
    <w:rsid w:val="00CF0DF3"/>
    <w:rsid w:val="00CF15A9"/>
    <w:rsid w:val="00CF1BF6"/>
    <w:rsid w:val="00CF2019"/>
    <w:rsid w:val="00CF2265"/>
    <w:rsid w:val="00CF234A"/>
    <w:rsid w:val="00CF2B28"/>
    <w:rsid w:val="00CF2F06"/>
    <w:rsid w:val="00CF3582"/>
    <w:rsid w:val="00CF39D7"/>
    <w:rsid w:val="00CF3A50"/>
    <w:rsid w:val="00CF3DAF"/>
    <w:rsid w:val="00CF3F81"/>
    <w:rsid w:val="00CF4713"/>
    <w:rsid w:val="00CF4A80"/>
    <w:rsid w:val="00CF4F27"/>
    <w:rsid w:val="00CF4F4B"/>
    <w:rsid w:val="00CF52BA"/>
    <w:rsid w:val="00CF57E5"/>
    <w:rsid w:val="00CF597E"/>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6A31"/>
    <w:rsid w:val="00D07083"/>
    <w:rsid w:val="00D0798D"/>
    <w:rsid w:val="00D07D37"/>
    <w:rsid w:val="00D10148"/>
    <w:rsid w:val="00D103D5"/>
    <w:rsid w:val="00D104B9"/>
    <w:rsid w:val="00D105C6"/>
    <w:rsid w:val="00D10C6F"/>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2968"/>
    <w:rsid w:val="00D244F7"/>
    <w:rsid w:val="00D2478B"/>
    <w:rsid w:val="00D25423"/>
    <w:rsid w:val="00D255DA"/>
    <w:rsid w:val="00D25839"/>
    <w:rsid w:val="00D25E85"/>
    <w:rsid w:val="00D260FF"/>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0DF"/>
    <w:rsid w:val="00D307B3"/>
    <w:rsid w:val="00D31045"/>
    <w:rsid w:val="00D31605"/>
    <w:rsid w:val="00D3218C"/>
    <w:rsid w:val="00D323E2"/>
    <w:rsid w:val="00D33651"/>
    <w:rsid w:val="00D33AF2"/>
    <w:rsid w:val="00D34688"/>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31"/>
    <w:rsid w:val="00D46D8D"/>
    <w:rsid w:val="00D50DCD"/>
    <w:rsid w:val="00D511F6"/>
    <w:rsid w:val="00D512B1"/>
    <w:rsid w:val="00D51356"/>
    <w:rsid w:val="00D5136C"/>
    <w:rsid w:val="00D52902"/>
    <w:rsid w:val="00D5313C"/>
    <w:rsid w:val="00D535E2"/>
    <w:rsid w:val="00D53DDB"/>
    <w:rsid w:val="00D53DF2"/>
    <w:rsid w:val="00D54917"/>
    <w:rsid w:val="00D54BEB"/>
    <w:rsid w:val="00D566C3"/>
    <w:rsid w:val="00D56776"/>
    <w:rsid w:val="00D5677A"/>
    <w:rsid w:val="00D575A5"/>
    <w:rsid w:val="00D57BE8"/>
    <w:rsid w:val="00D604CA"/>
    <w:rsid w:val="00D610BD"/>
    <w:rsid w:val="00D6128E"/>
    <w:rsid w:val="00D6268F"/>
    <w:rsid w:val="00D6408E"/>
    <w:rsid w:val="00D64409"/>
    <w:rsid w:val="00D64472"/>
    <w:rsid w:val="00D64663"/>
    <w:rsid w:val="00D646BA"/>
    <w:rsid w:val="00D649DA"/>
    <w:rsid w:val="00D66EB2"/>
    <w:rsid w:val="00D66FC4"/>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A8D"/>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2C8"/>
    <w:rsid w:val="00D853DB"/>
    <w:rsid w:val="00D85CE5"/>
    <w:rsid w:val="00D85EF1"/>
    <w:rsid w:val="00D8618D"/>
    <w:rsid w:val="00D861C4"/>
    <w:rsid w:val="00D86A0C"/>
    <w:rsid w:val="00D86E1B"/>
    <w:rsid w:val="00D86FA6"/>
    <w:rsid w:val="00D87CC2"/>
    <w:rsid w:val="00D90483"/>
    <w:rsid w:val="00D907BF"/>
    <w:rsid w:val="00D90C5C"/>
    <w:rsid w:val="00D91769"/>
    <w:rsid w:val="00D91BF2"/>
    <w:rsid w:val="00D9203B"/>
    <w:rsid w:val="00D920B6"/>
    <w:rsid w:val="00D92182"/>
    <w:rsid w:val="00D92470"/>
    <w:rsid w:val="00D92F26"/>
    <w:rsid w:val="00D93151"/>
    <w:rsid w:val="00D93491"/>
    <w:rsid w:val="00D93DFB"/>
    <w:rsid w:val="00D945AC"/>
    <w:rsid w:val="00D94E19"/>
    <w:rsid w:val="00D9541A"/>
    <w:rsid w:val="00D957AA"/>
    <w:rsid w:val="00D95BE3"/>
    <w:rsid w:val="00D95EC7"/>
    <w:rsid w:val="00D96DD9"/>
    <w:rsid w:val="00D97EAF"/>
    <w:rsid w:val="00DA0548"/>
    <w:rsid w:val="00DA05BE"/>
    <w:rsid w:val="00DA087E"/>
    <w:rsid w:val="00DA0895"/>
    <w:rsid w:val="00DA13B0"/>
    <w:rsid w:val="00DA16FE"/>
    <w:rsid w:val="00DA1CEA"/>
    <w:rsid w:val="00DA1D52"/>
    <w:rsid w:val="00DA21F9"/>
    <w:rsid w:val="00DA253C"/>
    <w:rsid w:val="00DA281D"/>
    <w:rsid w:val="00DA3819"/>
    <w:rsid w:val="00DA3A5A"/>
    <w:rsid w:val="00DA3DA5"/>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1E19"/>
    <w:rsid w:val="00DB24AC"/>
    <w:rsid w:val="00DB26B6"/>
    <w:rsid w:val="00DB2C93"/>
    <w:rsid w:val="00DB2ECB"/>
    <w:rsid w:val="00DB37EE"/>
    <w:rsid w:val="00DB4060"/>
    <w:rsid w:val="00DB4772"/>
    <w:rsid w:val="00DB47B5"/>
    <w:rsid w:val="00DB504D"/>
    <w:rsid w:val="00DB56A2"/>
    <w:rsid w:val="00DB5714"/>
    <w:rsid w:val="00DB58A0"/>
    <w:rsid w:val="00DB6BA9"/>
    <w:rsid w:val="00DB70CC"/>
    <w:rsid w:val="00DB7301"/>
    <w:rsid w:val="00DB7809"/>
    <w:rsid w:val="00DB796C"/>
    <w:rsid w:val="00DB7A50"/>
    <w:rsid w:val="00DC08C3"/>
    <w:rsid w:val="00DC1269"/>
    <w:rsid w:val="00DC15A4"/>
    <w:rsid w:val="00DC1720"/>
    <w:rsid w:val="00DC17F2"/>
    <w:rsid w:val="00DC1D62"/>
    <w:rsid w:val="00DC1D77"/>
    <w:rsid w:val="00DC2085"/>
    <w:rsid w:val="00DC2167"/>
    <w:rsid w:val="00DC21FA"/>
    <w:rsid w:val="00DC23D4"/>
    <w:rsid w:val="00DC2D26"/>
    <w:rsid w:val="00DC3430"/>
    <w:rsid w:val="00DC4646"/>
    <w:rsid w:val="00DC4DBA"/>
    <w:rsid w:val="00DC4DDC"/>
    <w:rsid w:val="00DC50E3"/>
    <w:rsid w:val="00DC550A"/>
    <w:rsid w:val="00DC5C51"/>
    <w:rsid w:val="00DC5EF0"/>
    <w:rsid w:val="00DC686A"/>
    <w:rsid w:val="00DC6B1E"/>
    <w:rsid w:val="00DC7600"/>
    <w:rsid w:val="00DC7BB2"/>
    <w:rsid w:val="00DC7D39"/>
    <w:rsid w:val="00DC7EE2"/>
    <w:rsid w:val="00DD016E"/>
    <w:rsid w:val="00DD022E"/>
    <w:rsid w:val="00DD08E9"/>
    <w:rsid w:val="00DD0C35"/>
    <w:rsid w:val="00DD163B"/>
    <w:rsid w:val="00DD1D0A"/>
    <w:rsid w:val="00DD1DD0"/>
    <w:rsid w:val="00DD212C"/>
    <w:rsid w:val="00DD227F"/>
    <w:rsid w:val="00DD2DDF"/>
    <w:rsid w:val="00DD3916"/>
    <w:rsid w:val="00DD3B1D"/>
    <w:rsid w:val="00DD4235"/>
    <w:rsid w:val="00DD432F"/>
    <w:rsid w:val="00DD51C0"/>
    <w:rsid w:val="00DD56FC"/>
    <w:rsid w:val="00DD5A11"/>
    <w:rsid w:val="00DD5DDE"/>
    <w:rsid w:val="00DD601C"/>
    <w:rsid w:val="00DD6AE0"/>
    <w:rsid w:val="00DD6BA6"/>
    <w:rsid w:val="00DD7B5C"/>
    <w:rsid w:val="00DE07E4"/>
    <w:rsid w:val="00DE09F6"/>
    <w:rsid w:val="00DE133E"/>
    <w:rsid w:val="00DE16FA"/>
    <w:rsid w:val="00DE1BB1"/>
    <w:rsid w:val="00DE1C08"/>
    <w:rsid w:val="00DE23E5"/>
    <w:rsid w:val="00DE2842"/>
    <w:rsid w:val="00DE298E"/>
    <w:rsid w:val="00DE2AC7"/>
    <w:rsid w:val="00DE2D6B"/>
    <w:rsid w:val="00DE2E04"/>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B73"/>
    <w:rsid w:val="00DF4C0A"/>
    <w:rsid w:val="00DF4DA4"/>
    <w:rsid w:val="00DF52F9"/>
    <w:rsid w:val="00DF5B6D"/>
    <w:rsid w:val="00DF5C3A"/>
    <w:rsid w:val="00DF5D8E"/>
    <w:rsid w:val="00DF60B3"/>
    <w:rsid w:val="00DF6434"/>
    <w:rsid w:val="00DF6C95"/>
    <w:rsid w:val="00DF72CF"/>
    <w:rsid w:val="00DF7C61"/>
    <w:rsid w:val="00DF7FBB"/>
    <w:rsid w:val="00E00553"/>
    <w:rsid w:val="00E00A30"/>
    <w:rsid w:val="00E018C9"/>
    <w:rsid w:val="00E01981"/>
    <w:rsid w:val="00E01F1D"/>
    <w:rsid w:val="00E02126"/>
    <w:rsid w:val="00E02374"/>
    <w:rsid w:val="00E024F2"/>
    <w:rsid w:val="00E02EA0"/>
    <w:rsid w:val="00E03A53"/>
    <w:rsid w:val="00E044F3"/>
    <w:rsid w:val="00E04C50"/>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AC5"/>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4A2"/>
    <w:rsid w:val="00E25574"/>
    <w:rsid w:val="00E25AC7"/>
    <w:rsid w:val="00E25B7D"/>
    <w:rsid w:val="00E25E10"/>
    <w:rsid w:val="00E25E4C"/>
    <w:rsid w:val="00E266CA"/>
    <w:rsid w:val="00E26A7A"/>
    <w:rsid w:val="00E26DB9"/>
    <w:rsid w:val="00E271EE"/>
    <w:rsid w:val="00E27414"/>
    <w:rsid w:val="00E27A5E"/>
    <w:rsid w:val="00E27ADD"/>
    <w:rsid w:val="00E3050C"/>
    <w:rsid w:val="00E310F9"/>
    <w:rsid w:val="00E315F0"/>
    <w:rsid w:val="00E31919"/>
    <w:rsid w:val="00E31CC7"/>
    <w:rsid w:val="00E31CCC"/>
    <w:rsid w:val="00E32248"/>
    <w:rsid w:val="00E32AAB"/>
    <w:rsid w:val="00E32FB1"/>
    <w:rsid w:val="00E35AFB"/>
    <w:rsid w:val="00E35BFC"/>
    <w:rsid w:val="00E35C2D"/>
    <w:rsid w:val="00E3728B"/>
    <w:rsid w:val="00E40D19"/>
    <w:rsid w:val="00E40EB0"/>
    <w:rsid w:val="00E40FC0"/>
    <w:rsid w:val="00E416A6"/>
    <w:rsid w:val="00E41CD1"/>
    <w:rsid w:val="00E4204C"/>
    <w:rsid w:val="00E429F0"/>
    <w:rsid w:val="00E42C33"/>
    <w:rsid w:val="00E43038"/>
    <w:rsid w:val="00E43673"/>
    <w:rsid w:val="00E43D3D"/>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8B5"/>
    <w:rsid w:val="00E540F8"/>
    <w:rsid w:val="00E54B3E"/>
    <w:rsid w:val="00E55A8C"/>
    <w:rsid w:val="00E56250"/>
    <w:rsid w:val="00E56763"/>
    <w:rsid w:val="00E570E5"/>
    <w:rsid w:val="00E571C4"/>
    <w:rsid w:val="00E57808"/>
    <w:rsid w:val="00E57929"/>
    <w:rsid w:val="00E6034E"/>
    <w:rsid w:val="00E60A6C"/>
    <w:rsid w:val="00E60F9B"/>
    <w:rsid w:val="00E62A20"/>
    <w:rsid w:val="00E636CA"/>
    <w:rsid w:val="00E637D3"/>
    <w:rsid w:val="00E63ADB"/>
    <w:rsid w:val="00E63C84"/>
    <w:rsid w:val="00E64107"/>
    <w:rsid w:val="00E649EA"/>
    <w:rsid w:val="00E64D7B"/>
    <w:rsid w:val="00E64E41"/>
    <w:rsid w:val="00E65329"/>
    <w:rsid w:val="00E654EA"/>
    <w:rsid w:val="00E65A0F"/>
    <w:rsid w:val="00E65B65"/>
    <w:rsid w:val="00E666E0"/>
    <w:rsid w:val="00E66771"/>
    <w:rsid w:val="00E66D5D"/>
    <w:rsid w:val="00E66D7D"/>
    <w:rsid w:val="00E6712A"/>
    <w:rsid w:val="00E6744A"/>
    <w:rsid w:val="00E67699"/>
    <w:rsid w:val="00E67973"/>
    <w:rsid w:val="00E701CD"/>
    <w:rsid w:val="00E70906"/>
    <w:rsid w:val="00E70E5A"/>
    <w:rsid w:val="00E7181F"/>
    <w:rsid w:val="00E71A1A"/>
    <w:rsid w:val="00E71CF8"/>
    <w:rsid w:val="00E73161"/>
    <w:rsid w:val="00E731A2"/>
    <w:rsid w:val="00E73335"/>
    <w:rsid w:val="00E74878"/>
    <w:rsid w:val="00E74931"/>
    <w:rsid w:val="00E74B34"/>
    <w:rsid w:val="00E7508E"/>
    <w:rsid w:val="00E75371"/>
    <w:rsid w:val="00E7618A"/>
    <w:rsid w:val="00E7643B"/>
    <w:rsid w:val="00E76749"/>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5CBA"/>
    <w:rsid w:val="00E86DA3"/>
    <w:rsid w:val="00E873E2"/>
    <w:rsid w:val="00E87796"/>
    <w:rsid w:val="00E90332"/>
    <w:rsid w:val="00E908C5"/>
    <w:rsid w:val="00E909D7"/>
    <w:rsid w:val="00E91DF1"/>
    <w:rsid w:val="00E9347E"/>
    <w:rsid w:val="00E936DC"/>
    <w:rsid w:val="00E9449A"/>
    <w:rsid w:val="00E9475C"/>
    <w:rsid w:val="00E94E6B"/>
    <w:rsid w:val="00E95C99"/>
    <w:rsid w:val="00E95D51"/>
    <w:rsid w:val="00E95E6F"/>
    <w:rsid w:val="00E96662"/>
    <w:rsid w:val="00E96D3A"/>
    <w:rsid w:val="00E9768B"/>
    <w:rsid w:val="00E97FFE"/>
    <w:rsid w:val="00EA04E5"/>
    <w:rsid w:val="00EA052E"/>
    <w:rsid w:val="00EA0B29"/>
    <w:rsid w:val="00EA0CAE"/>
    <w:rsid w:val="00EA0D21"/>
    <w:rsid w:val="00EA108C"/>
    <w:rsid w:val="00EA14BD"/>
    <w:rsid w:val="00EA1AE2"/>
    <w:rsid w:val="00EA1BB2"/>
    <w:rsid w:val="00EA1CF1"/>
    <w:rsid w:val="00EA21C1"/>
    <w:rsid w:val="00EA2833"/>
    <w:rsid w:val="00EA2906"/>
    <w:rsid w:val="00EA3C82"/>
    <w:rsid w:val="00EA4028"/>
    <w:rsid w:val="00EA4365"/>
    <w:rsid w:val="00EA44CA"/>
    <w:rsid w:val="00EA4534"/>
    <w:rsid w:val="00EA4866"/>
    <w:rsid w:val="00EA48B6"/>
    <w:rsid w:val="00EA4A9F"/>
    <w:rsid w:val="00EA4D55"/>
    <w:rsid w:val="00EA4E1F"/>
    <w:rsid w:val="00EA4EE8"/>
    <w:rsid w:val="00EA55A2"/>
    <w:rsid w:val="00EA56E4"/>
    <w:rsid w:val="00EA5A11"/>
    <w:rsid w:val="00EA5E23"/>
    <w:rsid w:val="00EA6188"/>
    <w:rsid w:val="00EA7C2C"/>
    <w:rsid w:val="00EB0659"/>
    <w:rsid w:val="00EB102A"/>
    <w:rsid w:val="00EB10E9"/>
    <w:rsid w:val="00EB1DBB"/>
    <w:rsid w:val="00EB258B"/>
    <w:rsid w:val="00EB2AC9"/>
    <w:rsid w:val="00EB2D41"/>
    <w:rsid w:val="00EB320F"/>
    <w:rsid w:val="00EB3A5B"/>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415"/>
    <w:rsid w:val="00EC582A"/>
    <w:rsid w:val="00EC5A4C"/>
    <w:rsid w:val="00EC643D"/>
    <w:rsid w:val="00EC6478"/>
    <w:rsid w:val="00EC65CF"/>
    <w:rsid w:val="00EC6742"/>
    <w:rsid w:val="00EC74E4"/>
    <w:rsid w:val="00ED0D79"/>
    <w:rsid w:val="00ED303C"/>
    <w:rsid w:val="00ED320C"/>
    <w:rsid w:val="00ED38E0"/>
    <w:rsid w:val="00ED3A4F"/>
    <w:rsid w:val="00ED3A78"/>
    <w:rsid w:val="00ED49CA"/>
    <w:rsid w:val="00ED4F3A"/>
    <w:rsid w:val="00ED4FF5"/>
    <w:rsid w:val="00ED5378"/>
    <w:rsid w:val="00ED5677"/>
    <w:rsid w:val="00ED57E7"/>
    <w:rsid w:val="00ED5BEA"/>
    <w:rsid w:val="00ED5EE4"/>
    <w:rsid w:val="00ED5FAD"/>
    <w:rsid w:val="00ED6802"/>
    <w:rsid w:val="00ED691F"/>
    <w:rsid w:val="00ED704C"/>
    <w:rsid w:val="00ED7B9D"/>
    <w:rsid w:val="00ED7F74"/>
    <w:rsid w:val="00EE1082"/>
    <w:rsid w:val="00EE10DC"/>
    <w:rsid w:val="00EE17AF"/>
    <w:rsid w:val="00EE1DB0"/>
    <w:rsid w:val="00EE300A"/>
    <w:rsid w:val="00EE3209"/>
    <w:rsid w:val="00EE353F"/>
    <w:rsid w:val="00EE355D"/>
    <w:rsid w:val="00EE5673"/>
    <w:rsid w:val="00EE5EF2"/>
    <w:rsid w:val="00EE6522"/>
    <w:rsid w:val="00EE6AA3"/>
    <w:rsid w:val="00EE6B38"/>
    <w:rsid w:val="00EE6C8B"/>
    <w:rsid w:val="00EE6D2D"/>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963"/>
    <w:rsid w:val="00EF7DA9"/>
    <w:rsid w:val="00F01487"/>
    <w:rsid w:val="00F01529"/>
    <w:rsid w:val="00F01C89"/>
    <w:rsid w:val="00F01E87"/>
    <w:rsid w:val="00F02065"/>
    <w:rsid w:val="00F020CD"/>
    <w:rsid w:val="00F023D8"/>
    <w:rsid w:val="00F02BCC"/>
    <w:rsid w:val="00F02C2F"/>
    <w:rsid w:val="00F02F06"/>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2D0"/>
    <w:rsid w:val="00F14D57"/>
    <w:rsid w:val="00F14E0C"/>
    <w:rsid w:val="00F153CE"/>
    <w:rsid w:val="00F15860"/>
    <w:rsid w:val="00F1679F"/>
    <w:rsid w:val="00F167CF"/>
    <w:rsid w:val="00F17321"/>
    <w:rsid w:val="00F17509"/>
    <w:rsid w:val="00F17517"/>
    <w:rsid w:val="00F17CF4"/>
    <w:rsid w:val="00F17D95"/>
    <w:rsid w:val="00F17F06"/>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94"/>
    <w:rsid w:val="00F300D0"/>
    <w:rsid w:val="00F30217"/>
    <w:rsid w:val="00F30F15"/>
    <w:rsid w:val="00F30FF2"/>
    <w:rsid w:val="00F3108E"/>
    <w:rsid w:val="00F3145D"/>
    <w:rsid w:val="00F3204C"/>
    <w:rsid w:val="00F320E9"/>
    <w:rsid w:val="00F32EFD"/>
    <w:rsid w:val="00F3347A"/>
    <w:rsid w:val="00F35079"/>
    <w:rsid w:val="00F354B9"/>
    <w:rsid w:val="00F35500"/>
    <w:rsid w:val="00F359BE"/>
    <w:rsid w:val="00F35A56"/>
    <w:rsid w:val="00F35B3D"/>
    <w:rsid w:val="00F35D90"/>
    <w:rsid w:val="00F3633C"/>
    <w:rsid w:val="00F36881"/>
    <w:rsid w:val="00F36CD7"/>
    <w:rsid w:val="00F371BD"/>
    <w:rsid w:val="00F37328"/>
    <w:rsid w:val="00F37CA4"/>
    <w:rsid w:val="00F37F08"/>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2A7F"/>
    <w:rsid w:val="00F53212"/>
    <w:rsid w:val="00F532A3"/>
    <w:rsid w:val="00F53914"/>
    <w:rsid w:val="00F5398C"/>
    <w:rsid w:val="00F53F74"/>
    <w:rsid w:val="00F5403A"/>
    <w:rsid w:val="00F54291"/>
    <w:rsid w:val="00F54381"/>
    <w:rsid w:val="00F5462B"/>
    <w:rsid w:val="00F54BED"/>
    <w:rsid w:val="00F55350"/>
    <w:rsid w:val="00F55413"/>
    <w:rsid w:val="00F55FEB"/>
    <w:rsid w:val="00F56728"/>
    <w:rsid w:val="00F56778"/>
    <w:rsid w:val="00F56ED5"/>
    <w:rsid w:val="00F575D6"/>
    <w:rsid w:val="00F576B5"/>
    <w:rsid w:val="00F578E2"/>
    <w:rsid w:val="00F57DF6"/>
    <w:rsid w:val="00F60300"/>
    <w:rsid w:val="00F60AF2"/>
    <w:rsid w:val="00F60B0B"/>
    <w:rsid w:val="00F6100A"/>
    <w:rsid w:val="00F61EC8"/>
    <w:rsid w:val="00F6291E"/>
    <w:rsid w:val="00F62EDB"/>
    <w:rsid w:val="00F63731"/>
    <w:rsid w:val="00F63879"/>
    <w:rsid w:val="00F63AE8"/>
    <w:rsid w:val="00F6406A"/>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49D"/>
    <w:rsid w:val="00F725B9"/>
    <w:rsid w:val="00F72978"/>
    <w:rsid w:val="00F732E2"/>
    <w:rsid w:val="00F746C2"/>
    <w:rsid w:val="00F74887"/>
    <w:rsid w:val="00F74B69"/>
    <w:rsid w:val="00F755F5"/>
    <w:rsid w:val="00F7562F"/>
    <w:rsid w:val="00F756BC"/>
    <w:rsid w:val="00F757DB"/>
    <w:rsid w:val="00F76325"/>
    <w:rsid w:val="00F76B3E"/>
    <w:rsid w:val="00F76F01"/>
    <w:rsid w:val="00F7730B"/>
    <w:rsid w:val="00F77472"/>
    <w:rsid w:val="00F77E27"/>
    <w:rsid w:val="00F806C7"/>
    <w:rsid w:val="00F809D3"/>
    <w:rsid w:val="00F81132"/>
    <w:rsid w:val="00F816B5"/>
    <w:rsid w:val="00F81AE7"/>
    <w:rsid w:val="00F825EF"/>
    <w:rsid w:val="00F826C5"/>
    <w:rsid w:val="00F8357F"/>
    <w:rsid w:val="00F83592"/>
    <w:rsid w:val="00F83933"/>
    <w:rsid w:val="00F84198"/>
    <w:rsid w:val="00F8470A"/>
    <w:rsid w:val="00F847D7"/>
    <w:rsid w:val="00F8511C"/>
    <w:rsid w:val="00F8547A"/>
    <w:rsid w:val="00F85684"/>
    <w:rsid w:val="00F85DC7"/>
    <w:rsid w:val="00F865A8"/>
    <w:rsid w:val="00F87244"/>
    <w:rsid w:val="00F87A67"/>
    <w:rsid w:val="00F906C3"/>
    <w:rsid w:val="00F9089D"/>
    <w:rsid w:val="00F90DB8"/>
    <w:rsid w:val="00F910FB"/>
    <w:rsid w:val="00F918B4"/>
    <w:rsid w:val="00F923C8"/>
    <w:rsid w:val="00F937D4"/>
    <w:rsid w:val="00F939A4"/>
    <w:rsid w:val="00F93F44"/>
    <w:rsid w:val="00F93F46"/>
    <w:rsid w:val="00F9447F"/>
    <w:rsid w:val="00F94884"/>
    <w:rsid w:val="00F95580"/>
    <w:rsid w:val="00F958F8"/>
    <w:rsid w:val="00F95AAC"/>
    <w:rsid w:val="00F95D9B"/>
    <w:rsid w:val="00F960AF"/>
    <w:rsid w:val="00F96CD5"/>
    <w:rsid w:val="00F9743D"/>
    <w:rsid w:val="00F97E02"/>
    <w:rsid w:val="00FA0707"/>
    <w:rsid w:val="00FA0AD8"/>
    <w:rsid w:val="00FA0D10"/>
    <w:rsid w:val="00FA0E83"/>
    <w:rsid w:val="00FA0F8A"/>
    <w:rsid w:val="00FA0FA9"/>
    <w:rsid w:val="00FA1AA1"/>
    <w:rsid w:val="00FA220B"/>
    <w:rsid w:val="00FA3489"/>
    <w:rsid w:val="00FA373E"/>
    <w:rsid w:val="00FA4D7E"/>
    <w:rsid w:val="00FA53EC"/>
    <w:rsid w:val="00FA5EBF"/>
    <w:rsid w:val="00FA6554"/>
    <w:rsid w:val="00FA6853"/>
    <w:rsid w:val="00FA789E"/>
    <w:rsid w:val="00FA7938"/>
    <w:rsid w:val="00FA7CBE"/>
    <w:rsid w:val="00FB01AD"/>
    <w:rsid w:val="00FB0614"/>
    <w:rsid w:val="00FB0773"/>
    <w:rsid w:val="00FB140D"/>
    <w:rsid w:val="00FB167C"/>
    <w:rsid w:val="00FB19D6"/>
    <w:rsid w:val="00FB1A31"/>
    <w:rsid w:val="00FB1E18"/>
    <w:rsid w:val="00FB225B"/>
    <w:rsid w:val="00FB2313"/>
    <w:rsid w:val="00FB2351"/>
    <w:rsid w:val="00FB2979"/>
    <w:rsid w:val="00FB2ACA"/>
    <w:rsid w:val="00FB3558"/>
    <w:rsid w:val="00FB401F"/>
    <w:rsid w:val="00FB43BF"/>
    <w:rsid w:val="00FB4499"/>
    <w:rsid w:val="00FB4810"/>
    <w:rsid w:val="00FB4C73"/>
    <w:rsid w:val="00FB5C8B"/>
    <w:rsid w:val="00FB62AF"/>
    <w:rsid w:val="00FB7403"/>
    <w:rsid w:val="00FB7487"/>
    <w:rsid w:val="00FB7A1D"/>
    <w:rsid w:val="00FC0EA5"/>
    <w:rsid w:val="00FC1C92"/>
    <w:rsid w:val="00FC245F"/>
    <w:rsid w:val="00FC2C68"/>
    <w:rsid w:val="00FC2F61"/>
    <w:rsid w:val="00FC2F88"/>
    <w:rsid w:val="00FC32EE"/>
    <w:rsid w:val="00FC33BC"/>
    <w:rsid w:val="00FC4D35"/>
    <w:rsid w:val="00FC51CA"/>
    <w:rsid w:val="00FC5711"/>
    <w:rsid w:val="00FC65AC"/>
    <w:rsid w:val="00FC713A"/>
    <w:rsid w:val="00FC79C1"/>
    <w:rsid w:val="00FC7BA6"/>
    <w:rsid w:val="00FC7D53"/>
    <w:rsid w:val="00FD03B8"/>
    <w:rsid w:val="00FD063A"/>
    <w:rsid w:val="00FD0687"/>
    <w:rsid w:val="00FD0B14"/>
    <w:rsid w:val="00FD0D23"/>
    <w:rsid w:val="00FD161F"/>
    <w:rsid w:val="00FD1839"/>
    <w:rsid w:val="00FD1A70"/>
    <w:rsid w:val="00FD1E9A"/>
    <w:rsid w:val="00FD205E"/>
    <w:rsid w:val="00FD2200"/>
    <w:rsid w:val="00FD2831"/>
    <w:rsid w:val="00FD2A5D"/>
    <w:rsid w:val="00FD2D4A"/>
    <w:rsid w:val="00FD364B"/>
    <w:rsid w:val="00FD4223"/>
    <w:rsid w:val="00FD5F7E"/>
    <w:rsid w:val="00FD6540"/>
    <w:rsid w:val="00FD6D2C"/>
    <w:rsid w:val="00FD73D0"/>
    <w:rsid w:val="00FD76A6"/>
    <w:rsid w:val="00FE0125"/>
    <w:rsid w:val="00FE1152"/>
    <w:rsid w:val="00FE1BB6"/>
    <w:rsid w:val="00FE1FC4"/>
    <w:rsid w:val="00FE329F"/>
    <w:rsid w:val="00FE3BBA"/>
    <w:rsid w:val="00FE498C"/>
    <w:rsid w:val="00FE5653"/>
    <w:rsid w:val="00FE5AD1"/>
    <w:rsid w:val="00FE5E71"/>
    <w:rsid w:val="00FE6B9D"/>
    <w:rsid w:val="00FE73B8"/>
    <w:rsid w:val="00FE7B4B"/>
    <w:rsid w:val="00FF03B1"/>
    <w:rsid w:val="00FF05C8"/>
    <w:rsid w:val="00FF0666"/>
    <w:rsid w:val="00FF073B"/>
    <w:rsid w:val="00FF0B8B"/>
    <w:rsid w:val="00FF0C24"/>
    <w:rsid w:val="00FF110A"/>
    <w:rsid w:val="00FF1E31"/>
    <w:rsid w:val="00FF250B"/>
    <w:rsid w:val="00FF2985"/>
    <w:rsid w:val="00FF29FA"/>
    <w:rsid w:val="00FF2D97"/>
    <w:rsid w:val="00FF3119"/>
    <w:rsid w:val="00FF3315"/>
    <w:rsid w:val="00FF3BD0"/>
    <w:rsid w:val="00FF4468"/>
    <w:rsid w:val="00FF4497"/>
    <w:rsid w:val="00FF45AA"/>
    <w:rsid w:val="00FF48B3"/>
    <w:rsid w:val="00FF5576"/>
    <w:rsid w:val="00FF5EC2"/>
    <w:rsid w:val="00FF5F62"/>
    <w:rsid w:val="00FF6067"/>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4E077F59-2D34-44FA-A576-CDE64604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0445056">
      <w:bodyDiv w:val="1"/>
      <w:marLeft w:val="0"/>
      <w:marRight w:val="0"/>
      <w:marTop w:val="0"/>
      <w:marBottom w:val="0"/>
      <w:divBdr>
        <w:top w:val="none" w:sz="0" w:space="0" w:color="auto"/>
        <w:left w:val="none" w:sz="0" w:space="0" w:color="auto"/>
        <w:bottom w:val="none" w:sz="0" w:space="0" w:color="auto"/>
        <w:right w:val="none" w:sz="0" w:space="0" w:color="auto"/>
      </w:divBdr>
      <w:divsChild>
        <w:div w:id="938102976">
          <w:marLeft w:val="274"/>
          <w:marRight w:val="0"/>
          <w:marTop w:val="180"/>
          <w:marBottom w:val="60"/>
          <w:divBdr>
            <w:top w:val="none" w:sz="0" w:space="0" w:color="auto"/>
            <w:left w:val="none" w:sz="0" w:space="0" w:color="auto"/>
            <w:bottom w:val="none" w:sz="0" w:space="0" w:color="auto"/>
            <w:right w:val="none" w:sz="0" w:space="0" w:color="auto"/>
          </w:divBdr>
        </w:div>
      </w:divsChild>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47539644">
          <w:marLeft w:val="1800"/>
          <w:marRight w:val="0"/>
          <w:marTop w:val="30"/>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876313000">
          <w:marLeft w:val="547"/>
          <w:marRight w:val="0"/>
          <w:marTop w:val="18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9718318">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1208565062">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 w:id="200069164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4977630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439565747">
          <w:marLeft w:val="547"/>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063213762">
          <w:marLeft w:val="1166"/>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099716860">
      <w:bodyDiv w:val="1"/>
      <w:marLeft w:val="0"/>
      <w:marRight w:val="0"/>
      <w:marTop w:val="0"/>
      <w:marBottom w:val="0"/>
      <w:divBdr>
        <w:top w:val="none" w:sz="0" w:space="0" w:color="auto"/>
        <w:left w:val="none" w:sz="0" w:space="0" w:color="auto"/>
        <w:bottom w:val="none" w:sz="0" w:space="0" w:color="auto"/>
        <w:right w:val="none" w:sz="0" w:space="0" w:color="auto"/>
      </w:divBdr>
      <w:divsChild>
        <w:div w:id="368772325">
          <w:marLeft w:val="547"/>
          <w:marRight w:val="0"/>
          <w:marTop w:val="0"/>
          <w:marBottom w:val="180"/>
          <w:divBdr>
            <w:top w:val="none" w:sz="0" w:space="0" w:color="auto"/>
            <w:left w:val="none" w:sz="0" w:space="0" w:color="auto"/>
            <w:bottom w:val="none" w:sz="0" w:space="0" w:color="auto"/>
            <w:right w:val="none" w:sz="0" w:space="0" w:color="auto"/>
          </w:divBdr>
        </w:div>
        <w:div w:id="1778401800">
          <w:marLeft w:val="547"/>
          <w:marRight w:val="0"/>
          <w:marTop w:val="0"/>
          <w:marBottom w:val="180"/>
          <w:divBdr>
            <w:top w:val="none" w:sz="0" w:space="0" w:color="auto"/>
            <w:left w:val="none" w:sz="0" w:space="0" w:color="auto"/>
            <w:bottom w:val="none" w:sz="0" w:space="0" w:color="auto"/>
            <w:right w:val="none" w:sz="0" w:space="0" w:color="auto"/>
          </w:divBdr>
        </w:div>
        <w:div w:id="1049646829">
          <w:marLeft w:val="547"/>
          <w:marRight w:val="0"/>
          <w:marTop w:val="0"/>
          <w:marBottom w:val="180"/>
          <w:divBdr>
            <w:top w:val="none" w:sz="0" w:space="0" w:color="auto"/>
            <w:left w:val="none" w:sz="0" w:space="0" w:color="auto"/>
            <w:bottom w:val="none" w:sz="0" w:space="0" w:color="auto"/>
            <w:right w:val="none" w:sz="0" w:space="0" w:color="auto"/>
          </w:divBdr>
        </w:div>
        <w:div w:id="2119913195">
          <w:marLeft w:val="547"/>
          <w:marRight w:val="0"/>
          <w:marTop w:val="0"/>
          <w:marBottom w:val="180"/>
          <w:divBdr>
            <w:top w:val="none" w:sz="0" w:space="0" w:color="auto"/>
            <w:left w:val="none" w:sz="0" w:space="0" w:color="auto"/>
            <w:bottom w:val="none" w:sz="0" w:space="0" w:color="auto"/>
            <w:right w:val="none" w:sz="0" w:space="0" w:color="auto"/>
          </w:divBdr>
        </w:div>
        <w:div w:id="115417719">
          <w:marLeft w:val="547"/>
          <w:marRight w:val="0"/>
          <w:marTop w:val="0"/>
          <w:marBottom w:val="180"/>
          <w:divBdr>
            <w:top w:val="none" w:sz="0" w:space="0" w:color="auto"/>
            <w:left w:val="none" w:sz="0" w:space="0" w:color="auto"/>
            <w:bottom w:val="none" w:sz="0" w:space="0" w:color="auto"/>
            <w:right w:val="none" w:sz="0" w:space="0" w:color="auto"/>
          </w:divBdr>
        </w:div>
      </w:divsChild>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ecs.umich.edu/wics/low_power_radio_survey.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HR33RHYHUWRF-507899316-22004</_dlc_DocId>
    <_dlc_DocIdUrl xmlns="ca125759-a0e7-4469-93e0-e34bba23bda5">
      <Url>https://qualcomm.sharepoint.com/teams/pentari/_layouts/15/DocIdRedir.aspx?ID=HR33RHYHUWRF-507899316-22004</Url>
      <Description>HR33RHYHUWRF-507899316-22004</Description>
    </_dlc_DocIdUrl>
  </documentManagement>
</p:properties>
</file>

<file path=customXml/itemProps1.xml><?xml version="1.0" encoding="utf-8"?>
<ds:datastoreItem xmlns:ds="http://schemas.openxmlformats.org/officeDocument/2006/customXml" ds:itemID="{8F555535-1328-45FE-9527-5FED5ED01B92}">
  <ds:schemaRefs>
    <ds:schemaRef ds:uri="http://schemas.microsoft.com/sharepoint/events"/>
  </ds:schemaRefs>
</ds:datastoreItem>
</file>

<file path=customXml/itemProps2.xml><?xml version="1.0" encoding="utf-8"?>
<ds:datastoreItem xmlns:ds="http://schemas.openxmlformats.org/officeDocument/2006/customXml" ds:itemID="{4E3085B8-2F7D-45D4-B8B2-9062F454D7B8}">
  <ds:schemaRefs>
    <ds:schemaRef ds:uri="http://schemas.microsoft.com/sharepoint/v3/contenttype/forms"/>
  </ds:schemaRefs>
</ds:datastoreItem>
</file>

<file path=customXml/itemProps3.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4.xml><?xml version="1.0" encoding="utf-8"?>
<ds:datastoreItem xmlns:ds="http://schemas.openxmlformats.org/officeDocument/2006/customXml" ds:itemID="{C03C914D-A715-4F15-B895-2448FB6B3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31F4A-D970-45BB-B4FC-874D8E5509A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3336</Words>
  <Characters>19021</Characters>
  <Application>Microsoft Office Word</Application>
  <DocSecurity>0</DocSecurity>
  <Lines>158</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3</cp:revision>
  <cp:lastPrinted>2013-04-01T14:20:00Z</cp:lastPrinted>
  <dcterms:created xsi:type="dcterms:W3CDTF">2023-05-15T11:52:00Z</dcterms:created>
  <dcterms:modified xsi:type="dcterms:W3CDTF">2023-05-15T18:28:00Z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d8a14fc9-b9a1-441e-b333-fab6fea4a8b4</vt:lpwstr>
  </property>
  <property fmtid="{D5CDD505-2E9C-101B-9397-08002B2CF9AE}" pid="10" name="MediaServiceImageTags">
    <vt:lpwstr/>
  </property>
</Properties>
</file>